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AFC90" w14:textId="65CBF7E1" w:rsidR="00C21F9B" w:rsidRDefault="00C21F9B" w:rsidP="005D2B66">
      <w:pPr>
        <w:pStyle w:val="TtuloTDC"/>
        <w:ind w:left="708" w:hanging="708"/>
        <w:rPr>
          <w:lang w:val="es-ES"/>
        </w:rPr>
      </w:pPr>
    </w:p>
    <w:p w14:paraId="1E21AC86" w14:textId="2436AF2E" w:rsidR="00C21F9B" w:rsidRDefault="0008602F">
      <w:pPr>
        <w:pStyle w:val="TtuloTDC"/>
        <w:rPr>
          <w:lang w:val="es-ES"/>
        </w:rPr>
      </w:pPr>
      <w:r>
        <w:rPr>
          <w:noProof/>
        </w:rPr>
        <w:drawing>
          <wp:anchor distT="0" distB="0" distL="114300" distR="114300" simplePos="0" relativeHeight="251663360" behindDoc="0" locked="0" layoutInCell="1" allowOverlap="1" wp14:anchorId="28177731" wp14:editId="31FBCEBB">
            <wp:simplePos x="0" y="0"/>
            <wp:positionH relativeFrom="column">
              <wp:posOffset>-1080135</wp:posOffset>
            </wp:positionH>
            <wp:positionV relativeFrom="paragraph">
              <wp:posOffset>375285</wp:posOffset>
            </wp:positionV>
            <wp:extent cx="6685915" cy="4420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5915" cy="4420235"/>
                    </a:xfrm>
                    <a:prstGeom prst="rect">
                      <a:avLst/>
                    </a:prstGeom>
                    <a:noFill/>
                  </pic:spPr>
                </pic:pic>
              </a:graphicData>
            </a:graphic>
            <wp14:sizeRelH relativeFrom="page">
              <wp14:pctWidth>0</wp14:pctWidth>
            </wp14:sizeRelH>
            <wp14:sizeRelV relativeFrom="page">
              <wp14:pctHeight>0</wp14:pctHeight>
            </wp14:sizeRelV>
          </wp:anchor>
        </w:drawing>
      </w:r>
    </w:p>
    <w:p w14:paraId="30F70C14" w14:textId="57BACA52" w:rsidR="00C21F9B" w:rsidRDefault="00C21F9B">
      <w:pPr>
        <w:pStyle w:val="TtuloTDC"/>
        <w:rPr>
          <w:lang w:val="es-ES"/>
        </w:rPr>
      </w:pPr>
    </w:p>
    <w:p w14:paraId="1039C863" w14:textId="77777777" w:rsidR="00C21F9B" w:rsidRDefault="00C21F9B">
      <w:pPr>
        <w:pStyle w:val="TtuloTDC"/>
        <w:rPr>
          <w:lang w:val="es-ES"/>
        </w:rPr>
      </w:pPr>
    </w:p>
    <w:p w14:paraId="2749DB6F" w14:textId="77777777" w:rsidR="00C21F9B" w:rsidRDefault="00C21F9B">
      <w:pPr>
        <w:pStyle w:val="TtuloTDC"/>
        <w:rPr>
          <w:lang w:val="es-ES"/>
        </w:rPr>
      </w:pPr>
    </w:p>
    <w:p w14:paraId="16454551" w14:textId="055B2A6B" w:rsidR="00C21F9B" w:rsidRDefault="0008602F">
      <w:pPr>
        <w:pStyle w:val="TtuloTDC"/>
        <w:rPr>
          <w:lang w:val="es-ES"/>
        </w:rPr>
      </w:pPr>
      <w:r>
        <w:rPr>
          <w:noProof/>
          <w:lang w:val="es-ES"/>
        </w:rPr>
        <mc:AlternateContent>
          <mc:Choice Requires="wps">
            <w:drawing>
              <wp:anchor distT="0" distB="0" distL="114300" distR="114300" simplePos="0" relativeHeight="251664384" behindDoc="0" locked="0" layoutInCell="1" allowOverlap="1" wp14:anchorId="03B2E7AA" wp14:editId="13858C11">
                <wp:simplePos x="0" y="0"/>
                <wp:positionH relativeFrom="column">
                  <wp:posOffset>1663065</wp:posOffset>
                </wp:positionH>
                <wp:positionV relativeFrom="paragraph">
                  <wp:posOffset>127000</wp:posOffset>
                </wp:positionV>
                <wp:extent cx="3863975" cy="1728470"/>
                <wp:effectExtent l="0" t="3175" r="3175" b="1905"/>
                <wp:wrapNone/>
                <wp:docPr id="3692113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172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2B34A" w14:textId="2FDE2AEC" w:rsidR="00C21F9B" w:rsidRPr="0030669F" w:rsidRDefault="007F4D43" w:rsidP="007F4D43">
                            <w:pPr>
                              <w:ind w:left="-1" w:right="18"/>
                              <w:rPr>
                                <w:rFonts w:ascii="Verdana Pro" w:hAnsi="Verdana Pro"/>
                                <w:b/>
                                <w:sz w:val="72"/>
                              </w:rPr>
                            </w:pPr>
                            <w:r>
                              <w:rPr>
                                <w:rFonts w:ascii="Verdana Pro" w:hAnsi="Verdana Pro"/>
                                <w:b/>
                                <w:sz w:val="72"/>
                              </w:rPr>
                              <w:t xml:space="preserve">Estándar de Proyectos </w:t>
                            </w:r>
                            <w:proofErr w:type="spellStart"/>
                            <w:r>
                              <w:rPr>
                                <w:rFonts w:ascii="Verdana Pro" w:hAnsi="Verdana Pro"/>
                                <w:b/>
                                <w:sz w:val="72"/>
                              </w:rPr>
                              <w:t>Samsonite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2E7AA" id="_x0000_t202" coordsize="21600,21600" o:spt="202" path="m,l,21600r21600,l21600,xe">
                <v:stroke joinstyle="miter"/>
                <v:path gradientshapeok="t" o:connecttype="rect"/>
              </v:shapetype>
              <v:shape id="Text Box 4" o:spid="_x0000_s1026" type="#_x0000_t202" style="position:absolute;margin-left:130.95pt;margin-top:10pt;width:304.25pt;height:13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" filled="f" stroked="f">
                <v:textbox inset="0,0,0,0">
                  <w:txbxContent>
                    <w:p w14:paraId="7B92B34A" w14:textId="2FDE2AEC" w:rsidR="00C21F9B" w:rsidRPr="0030669F" w:rsidRDefault="007F4D43" w:rsidP="007F4D43">
                      <w:pPr>
                        <w:ind w:left="-1" w:right="18"/>
                        <w:rPr>
                          <w:rFonts w:ascii="Verdana Pro" w:hAnsi="Verdana Pro"/>
                          <w:b/>
                          <w:sz w:val="72"/>
                        </w:rPr>
                      </w:pPr>
                      <w:r>
                        <w:rPr>
                          <w:rFonts w:ascii="Verdana Pro" w:hAnsi="Verdana Pro"/>
                          <w:b/>
                          <w:sz w:val="72"/>
                        </w:rPr>
                        <w:t xml:space="preserve">Estándar de Proyectos </w:t>
                      </w:r>
                      <w:proofErr w:type="spellStart"/>
                      <w:r>
                        <w:rPr>
                          <w:rFonts w:ascii="Verdana Pro" w:hAnsi="Verdana Pro"/>
                          <w:b/>
                          <w:sz w:val="72"/>
                        </w:rPr>
                        <w:t>Samsonite</w:t>
                      </w:r>
                      <w:proofErr w:type="spellEnd"/>
                    </w:p>
                  </w:txbxContent>
                </v:textbox>
              </v:shape>
            </w:pict>
          </mc:Fallback>
        </mc:AlternateContent>
      </w:r>
    </w:p>
    <w:p w14:paraId="40640289" w14:textId="3A02E314" w:rsidR="00C21F9B" w:rsidRDefault="00C21F9B">
      <w:pPr>
        <w:pStyle w:val="TtuloTDC"/>
        <w:rPr>
          <w:lang w:val="es-ES"/>
        </w:rPr>
      </w:pPr>
    </w:p>
    <w:p w14:paraId="4CB580D3" w14:textId="77777777" w:rsidR="00C21F9B" w:rsidRDefault="00C21F9B">
      <w:pPr>
        <w:pStyle w:val="TtuloTDC"/>
        <w:rPr>
          <w:lang w:val="es-ES"/>
        </w:rPr>
      </w:pPr>
    </w:p>
    <w:p w14:paraId="514EE675" w14:textId="0CC406FD" w:rsidR="00C21F9B" w:rsidRDefault="00C21F9B">
      <w:pPr>
        <w:pStyle w:val="TtuloTDC"/>
        <w:rPr>
          <w:lang w:val="es-ES"/>
        </w:rPr>
      </w:pPr>
    </w:p>
    <w:p w14:paraId="29F7200E" w14:textId="74516528" w:rsidR="00C21F9B" w:rsidRDefault="00C21F9B">
      <w:pPr>
        <w:pStyle w:val="TtuloTDC"/>
        <w:rPr>
          <w:lang w:val="es-ES"/>
        </w:rPr>
      </w:pPr>
    </w:p>
    <w:p w14:paraId="69A048E5" w14:textId="77777777" w:rsidR="00C21F9B" w:rsidRDefault="00C21F9B">
      <w:pPr>
        <w:pStyle w:val="TtuloTDC"/>
        <w:rPr>
          <w:lang w:val="es-ES"/>
        </w:rPr>
      </w:pPr>
    </w:p>
    <w:p w14:paraId="786DA1BF" w14:textId="77777777" w:rsidR="00C21F9B" w:rsidRDefault="00C21F9B">
      <w:pPr>
        <w:pStyle w:val="TtuloTDC"/>
        <w:rPr>
          <w:lang w:val="es-ES"/>
        </w:rPr>
      </w:pPr>
    </w:p>
    <w:p w14:paraId="42C9EA3E" w14:textId="77777777" w:rsidR="00C21F9B" w:rsidRDefault="00C21F9B">
      <w:pPr>
        <w:pStyle w:val="TtuloTDC"/>
        <w:rPr>
          <w:lang w:val="es-ES"/>
        </w:rPr>
      </w:pPr>
    </w:p>
    <w:p w14:paraId="52D9FA31" w14:textId="77777777" w:rsidR="00C21F9B" w:rsidRDefault="00C21F9B">
      <w:pPr>
        <w:pStyle w:val="TtuloTDC"/>
        <w:rPr>
          <w:lang w:val="es-ES"/>
        </w:rPr>
      </w:pPr>
    </w:p>
    <w:p w14:paraId="70EBA296" w14:textId="77777777" w:rsidR="00C21F9B" w:rsidRDefault="00C21F9B">
      <w:pPr>
        <w:pStyle w:val="TtuloTDC"/>
        <w:rPr>
          <w:lang w:val="es-ES"/>
        </w:rPr>
      </w:pPr>
    </w:p>
    <w:p w14:paraId="347613DE" w14:textId="77777777" w:rsidR="00C21F9B" w:rsidRDefault="00C21F9B">
      <w:pPr>
        <w:pStyle w:val="TtuloTDC"/>
        <w:rPr>
          <w:lang w:val="es-ES"/>
        </w:rPr>
      </w:pPr>
    </w:p>
    <w:p w14:paraId="5DD0F56A" w14:textId="77777777" w:rsidR="00C21F9B" w:rsidRDefault="00C21F9B">
      <w:pPr>
        <w:pStyle w:val="TtuloTDC"/>
        <w:rPr>
          <w:lang w:val="es-ES"/>
        </w:rPr>
      </w:pPr>
    </w:p>
    <w:p w14:paraId="75EFFCA0" w14:textId="77777777" w:rsidR="00C21F9B" w:rsidRDefault="00C21F9B">
      <w:pPr>
        <w:pStyle w:val="TtuloTDC"/>
        <w:rPr>
          <w:lang w:val="es-ES"/>
        </w:rPr>
      </w:pPr>
    </w:p>
    <w:p w14:paraId="4FA4548A" w14:textId="77777777" w:rsidR="00C21F9B" w:rsidRDefault="00C21F9B">
      <w:pPr>
        <w:pStyle w:val="TtuloTDC"/>
        <w:rPr>
          <w:lang w:val="es-ES"/>
        </w:rPr>
      </w:pPr>
    </w:p>
    <w:sdt>
      <w:sdtPr>
        <w:rPr>
          <w:rFonts w:asciiTheme="minorHAnsi" w:eastAsiaTheme="minorHAnsi" w:hAnsiTheme="minorHAnsi" w:cstheme="minorBidi"/>
          <w:color w:val="auto"/>
          <w:kern w:val="2"/>
          <w:sz w:val="22"/>
          <w:szCs w:val="22"/>
          <w:lang w:val="es-ES" w:eastAsia="en-US"/>
        </w:rPr>
        <w:id w:val="-1269542869"/>
        <w:docPartObj>
          <w:docPartGallery w:val="Table of Contents"/>
          <w:docPartUnique/>
        </w:docPartObj>
      </w:sdtPr>
      <w:sdtEndPr>
        <w:rPr>
          <w:b/>
          <w:bCs/>
        </w:rPr>
      </w:sdtEndPr>
      <w:sdtContent>
        <w:p w14:paraId="493B2B9A" w14:textId="460F2FAA" w:rsidR="00331DFF" w:rsidRDefault="00331DFF">
          <w:pPr>
            <w:pStyle w:val="TtuloTDC"/>
          </w:pPr>
          <w:r>
            <w:rPr>
              <w:lang w:val="es-ES"/>
            </w:rPr>
            <w:t>Contenido</w:t>
          </w:r>
        </w:p>
        <w:p w14:paraId="696C58F8" w14:textId="2713F41D" w:rsidR="006E1F15" w:rsidRDefault="00331DFF">
          <w:pPr>
            <w:pStyle w:val="TDC1"/>
            <w:tabs>
              <w:tab w:val="right" w:leader="dot" w:pos="8828"/>
            </w:tabs>
            <w:rPr>
              <w:rFonts w:eastAsiaTheme="minorEastAsia"/>
              <w:noProof/>
              <w:sz w:val="24"/>
              <w:szCs w:val="24"/>
              <w:lang w:eastAsia="es-CL"/>
            </w:rPr>
          </w:pPr>
          <w:r>
            <w:fldChar w:fldCharType="begin"/>
          </w:r>
          <w:r>
            <w:instrText xml:space="preserve"> TOC \o "1-3" \h \z \u </w:instrText>
          </w:r>
          <w:r>
            <w:fldChar w:fldCharType="separate"/>
          </w:r>
          <w:hyperlink w:anchor="_Toc178003820" w:history="1">
            <w:r w:rsidR="006E1F15" w:rsidRPr="00611C9C">
              <w:rPr>
                <w:rStyle w:val="Hipervnculo"/>
                <w:noProof/>
              </w:rPr>
              <w:t>1. Glosario</w:t>
            </w:r>
            <w:r w:rsidR="006E1F15">
              <w:rPr>
                <w:noProof/>
                <w:webHidden/>
              </w:rPr>
              <w:tab/>
            </w:r>
            <w:r w:rsidR="006E1F15">
              <w:rPr>
                <w:noProof/>
                <w:webHidden/>
              </w:rPr>
              <w:fldChar w:fldCharType="begin"/>
            </w:r>
            <w:r w:rsidR="006E1F15">
              <w:rPr>
                <w:noProof/>
                <w:webHidden/>
              </w:rPr>
              <w:instrText xml:space="preserve"> PAGEREF _Toc178003820 \h </w:instrText>
            </w:r>
            <w:r w:rsidR="006E1F15">
              <w:rPr>
                <w:noProof/>
                <w:webHidden/>
              </w:rPr>
            </w:r>
            <w:r w:rsidR="006E1F15">
              <w:rPr>
                <w:noProof/>
                <w:webHidden/>
              </w:rPr>
              <w:fldChar w:fldCharType="separate"/>
            </w:r>
            <w:r w:rsidR="006E1F15">
              <w:rPr>
                <w:noProof/>
                <w:webHidden/>
              </w:rPr>
              <w:t>3</w:t>
            </w:r>
            <w:r w:rsidR="006E1F15">
              <w:rPr>
                <w:noProof/>
                <w:webHidden/>
              </w:rPr>
              <w:fldChar w:fldCharType="end"/>
            </w:r>
          </w:hyperlink>
        </w:p>
        <w:p w14:paraId="7C9E236B" w14:textId="077257EE" w:rsidR="006E1F15" w:rsidRDefault="006E1F15">
          <w:pPr>
            <w:pStyle w:val="TDC1"/>
            <w:tabs>
              <w:tab w:val="right" w:leader="dot" w:pos="8828"/>
            </w:tabs>
            <w:rPr>
              <w:rFonts w:eastAsiaTheme="minorEastAsia"/>
              <w:noProof/>
              <w:sz w:val="24"/>
              <w:szCs w:val="24"/>
              <w:lang w:eastAsia="es-CL"/>
            </w:rPr>
          </w:pPr>
          <w:hyperlink w:anchor="_Toc178003821" w:history="1">
            <w:r w:rsidRPr="00611C9C">
              <w:rPr>
                <w:rStyle w:val="Hipervnculo"/>
                <w:noProof/>
              </w:rPr>
              <w:t xml:space="preserve">2. </w:t>
            </w:r>
            <w:r w:rsidRPr="00611C9C">
              <w:rPr>
                <w:rStyle w:val="Hipervnculo"/>
                <w:b/>
                <w:bCs/>
                <w:noProof/>
              </w:rPr>
              <w:t>Flujo de nuevas iniciativas / Proyectos</w:t>
            </w:r>
            <w:r>
              <w:rPr>
                <w:noProof/>
                <w:webHidden/>
              </w:rPr>
              <w:tab/>
            </w:r>
            <w:r>
              <w:rPr>
                <w:noProof/>
                <w:webHidden/>
              </w:rPr>
              <w:fldChar w:fldCharType="begin"/>
            </w:r>
            <w:r>
              <w:rPr>
                <w:noProof/>
                <w:webHidden/>
              </w:rPr>
              <w:instrText xml:space="preserve"> PAGEREF _Toc178003821 \h </w:instrText>
            </w:r>
            <w:r>
              <w:rPr>
                <w:noProof/>
                <w:webHidden/>
              </w:rPr>
            </w:r>
            <w:r>
              <w:rPr>
                <w:noProof/>
                <w:webHidden/>
              </w:rPr>
              <w:fldChar w:fldCharType="separate"/>
            </w:r>
            <w:r>
              <w:rPr>
                <w:noProof/>
                <w:webHidden/>
              </w:rPr>
              <w:t>4</w:t>
            </w:r>
            <w:r>
              <w:rPr>
                <w:noProof/>
                <w:webHidden/>
              </w:rPr>
              <w:fldChar w:fldCharType="end"/>
            </w:r>
          </w:hyperlink>
        </w:p>
        <w:p w14:paraId="4360AD58" w14:textId="6D865A74" w:rsidR="006E1F15" w:rsidRPr="005224B0" w:rsidRDefault="006E1F15" w:rsidP="005224B0">
          <w:pPr>
            <w:pStyle w:val="TDC1"/>
            <w:tabs>
              <w:tab w:val="right" w:leader="dot" w:pos="8828"/>
            </w:tabs>
            <w:rPr>
              <w:rStyle w:val="Hipervnculo"/>
              <w:rFonts w:eastAsiaTheme="minorEastAsia"/>
              <w:noProof/>
              <w:color w:val="auto"/>
              <w:sz w:val="24"/>
              <w:szCs w:val="24"/>
              <w:u w:val="none"/>
              <w:lang w:eastAsia="es-CL"/>
            </w:rPr>
          </w:pPr>
          <w:hyperlink w:anchor="_Toc178003828" w:history="1">
            <w:r w:rsidRPr="00611C9C">
              <w:rPr>
                <w:rStyle w:val="Hipervnculo"/>
                <w:noProof/>
              </w:rPr>
              <w:t xml:space="preserve">3. </w:t>
            </w:r>
            <w:r w:rsidRPr="00611C9C">
              <w:rPr>
                <w:rStyle w:val="Hipervnculo"/>
                <w:b/>
                <w:bCs/>
                <w:noProof/>
              </w:rPr>
              <w:t>Anexos</w:t>
            </w:r>
            <w:r>
              <w:rPr>
                <w:noProof/>
                <w:webHidden/>
              </w:rPr>
              <w:tab/>
            </w:r>
            <w:r>
              <w:rPr>
                <w:noProof/>
                <w:webHidden/>
              </w:rPr>
              <w:fldChar w:fldCharType="begin"/>
            </w:r>
            <w:r>
              <w:rPr>
                <w:noProof/>
                <w:webHidden/>
              </w:rPr>
              <w:instrText xml:space="preserve"> PAGEREF _Toc178003828 \h </w:instrText>
            </w:r>
            <w:r>
              <w:rPr>
                <w:noProof/>
                <w:webHidden/>
              </w:rPr>
            </w:r>
            <w:r>
              <w:rPr>
                <w:noProof/>
                <w:webHidden/>
              </w:rPr>
              <w:fldChar w:fldCharType="separate"/>
            </w:r>
            <w:r>
              <w:rPr>
                <w:noProof/>
                <w:webHidden/>
              </w:rPr>
              <w:t>5</w:t>
            </w:r>
            <w:r>
              <w:rPr>
                <w:noProof/>
                <w:webHidden/>
              </w:rPr>
              <w:fldChar w:fldCharType="end"/>
            </w:r>
          </w:hyperlink>
        </w:p>
        <w:p w14:paraId="77A838C3" w14:textId="4A837060" w:rsidR="005224B0" w:rsidRPr="005224B0" w:rsidRDefault="005224B0" w:rsidP="005224B0"/>
        <w:p w14:paraId="51AA0196" w14:textId="6EE6DBD6" w:rsidR="00331DFF" w:rsidRDefault="00331DFF" w:rsidP="00331DFF">
          <w:r>
            <w:rPr>
              <w:b/>
              <w:bCs/>
              <w:lang w:val="es-ES"/>
            </w:rPr>
            <w:fldChar w:fldCharType="end"/>
          </w:r>
        </w:p>
      </w:sdtContent>
    </w:sdt>
    <w:p w14:paraId="067DF8F0" w14:textId="77777777" w:rsidR="00C21F9B" w:rsidRPr="00C21F9B" w:rsidRDefault="00C21F9B" w:rsidP="00C21F9B"/>
    <w:p w14:paraId="06D621FB" w14:textId="77777777" w:rsidR="006E1F15" w:rsidRDefault="006E1F15" w:rsidP="0094249B">
      <w:pPr>
        <w:pStyle w:val="Ttulo1"/>
      </w:pPr>
    </w:p>
    <w:p w14:paraId="6A8B59EF" w14:textId="77777777" w:rsidR="006E1F15" w:rsidRDefault="006E1F15" w:rsidP="0094249B">
      <w:pPr>
        <w:pStyle w:val="Ttulo1"/>
      </w:pPr>
    </w:p>
    <w:p w14:paraId="61586366" w14:textId="77777777" w:rsidR="006E1F15" w:rsidRDefault="006E1F15" w:rsidP="006E1F15"/>
    <w:p w14:paraId="2E2C9526" w14:textId="77777777" w:rsidR="006E1F15" w:rsidRDefault="006E1F15" w:rsidP="006E1F15"/>
    <w:p w14:paraId="05FC3956" w14:textId="77777777" w:rsidR="006E1F15" w:rsidRDefault="006E1F15" w:rsidP="006E1F15"/>
    <w:p w14:paraId="2E2676EA" w14:textId="77777777" w:rsidR="006E1F15" w:rsidRDefault="006E1F15" w:rsidP="006E1F15"/>
    <w:p w14:paraId="443777C7" w14:textId="77777777" w:rsidR="006E1F15" w:rsidRDefault="006E1F15" w:rsidP="006E1F15"/>
    <w:p w14:paraId="1CD1FA62" w14:textId="77777777" w:rsidR="006E1F15" w:rsidRDefault="006E1F15" w:rsidP="006E1F15"/>
    <w:p w14:paraId="3614D909" w14:textId="77777777" w:rsidR="006E1F15" w:rsidRDefault="006E1F15" w:rsidP="006E1F15"/>
    <w:p w14:paraId="4AC6BE35" w14:textId="77777777" w:rsidR="006E1F15" w:rsidRDefault="006E1F15" w:rsidP="006E1F15"/>
    <w:p w14:paraId="3B75C75B" w14:textId="77777777" w:rsidR="006E1F15" w:rsidRDefault="006E1F15" w:rsidP="006E1F15"/>
    <w:p w14:paraId="7CB1EA35" w14:textId="77777777" w:rsidR="006E1F15" w:rsidRDefault="006E1F15" w:rsidP="006E1F15"/>
    <w:p w14:paraId="666290B2" w14:textId="77777777" w:rsidR="006E1F15" w:rsidRDefault="006E1F15" w:rsidP="006E1F15"/>
    <w:p w14:paraId="707CE8BA" w14:textId="77777777" w:rsidR="006E1F15" w:rsidRDefault="006E1F15" w:rsidP="006E1F15"/>
    <w:p w14:paraId="2ADC6FA9" w14:textId="77777777" w:rsidR="006E1F15" w:rsidRDefault="006E1F15" w:rsidP="006E1F15"/>
    <w:p w14:paraId="47E23997" w14:textId="77777777" w:rsidR="005224B0" w:rsidRDefault="005224B0" w:rsidP="006E1F15"/>
    <w:p w14:paraId="587D4869" w14:textId="77777777" w:rsidR="006E1F15" w:rsidRDefault="006E1F15" w:rsidP="006E1F15"/>
    <w:p w14:paraId="654EE62A" w14:textId="77777777" w:rsidR="006E1F15" w:rsidRDefault="006E1F15" w:rsidP="006E1F15"/>
    <w:p w14:paraId="2D4F173D" w14:textId="77777777" w:rsidR="006E1F15" w:rsidRDefault="006E1F15" w:rsidP="006E1F15"/>
    <w:p w14:paraId="534883E6" w14:textId="77777777" w:rsidR="006E1F15" w:rsidRPr="006E1F15" w:rsidRDefault="006E1F15" w:rsidP="006E1F15"/>
    <w:p w14:paraId="41966351" w14:textId="4C9AD287" w:rsidR="0094249B" w:rsidRDefault="0094249B" w:rsidP="0094249B">
      <w:pPr>
        <w:pStyle w:val="Ttulo1"/>
      </w:pPr>
      <w:bookmarkStart w:id="0" w:name="_Toc178003820"/>
      <w:r>
        <w:lastRenderedPageBreak/>
        <w:t xml:space="preserve">1. </w:t>
      </w:r>
      <w:r w:rsidR="007F4D43">
        <w:t>Glosario</w:t>
      </w:r>
      <w:bookmarkEnd w:id="0"/>
    </w:p>
    <w:p w14:paraId="05EA247F" w14:textId="2E2DDB0E" w:rsidR="003A2485" w:rsidRPr="00FE05FB" w:rsidRDefault="005511EF" w:rsidP="003A2485">
      <w:pPr>
        <w:rPr>
          <w:rFonts w:asciiTheme="majorHAnsi" w:eastAsiaTheme="majorEastAsia" w:hAnsiTheme="majorHAnsi" w:cstheme="majorBidi"/>
          <w:color w:val="2F5496" w:themeColor="accent1" w:themeShade="BF"/>
          <w:sz w:val="26"/>
          <w:szCs w:val="26"/>
        </w:rPr>
      </w:pPr>
      <w:r w:rsidRPr="00FE05FB">
        <w:rPr>
          <w:rFonts w:asciiTheme="majorHAnsi" w:eastAsiaTheme="majorEastAsia" w:hAnsiTheme="majorHAnsi" w:cstheme="majorBidi"/>
          <w:b/>
          <w:bCs/>
          <w:color w:val="2F5496" w:themeColor="accent1" w:themeShade="BF"/>
          <w:sz w:val="26"/>
          <w:szCs w:val="26"/>
        </w:rPr>
        <w:t xml:space="preserve">EF </w:t>
      </w:r>
      <w:r w:rsidR="00A71D30" w:rsidRPr="00FE05FB">
        <w:rPr>
          <w:rFonts w:asciiTheme="majorHAnsi" w:eastAsiaTheme="majorEastAsia" w:hAnsiTheme="majorHAnsi" w:cstheme="majorBidi"/>
          <w:b/>
          <w:bCs/>
          <w:color w:val="2F5496" w:themeColor="accent1" w:themeShade="BF"/>
          <w:sz w:val="26"/>
          <w:szCs w:val="26"/>
        </w:rPr>
        <w:t>–</w:t>
      </w:r>
      <w:r w:rsidRPr="00FE05FB">
        <w:rPr>
          <w:rFonts w:asciiTheme="majorHAnsi" w:eastAsiaTheme="majorEastAsia" w:hAnsiTheme="majorHAnsi" w:cstheme="majorBidi"/>
          <w:b/>
          <w:bCs/>
          <w:color w:val="2F5496" w:themeColor="accent1" w:themeShade="BF"/>
          <w:sz w:val="26"/>
          <w:szCs w:val="26"/>
        </w:rPr>
        <w:t xml:space="preserve"> </w:t>
      </w:r>
      <w:r w:rsidR="00A71D30" w:rsidRPr="00FE05FB">
        <w:rPr>
          <w:rFonts w:asciiTheme="majorHAnsi" w:eastAsiaTheme="majorEastAsia" w:hAnsiTheme="majorHAnsi" w:cstheme="majorBidi"/>
          <w:b/>
          <w:bCs/>
          <w:color w:val="2F5496" w:themeColor="accent1" w:themeShade="BF"/>
          <w:sz w:val="26"/>
          <w:szCs w:val="26"/>
        </w:rPr>
        <w:t>Especificación Funcional:</w:t>
      </w:r>
      <w:r w:rsidR="00A71D30" w:rsidRPr="00FE05FB">
        <w:rPr>
          <w:rFonts w:asciiTheme="majorHAnsi" w:eastAsiaTheme="majorEastAsia" w:hAnsiTheme="majorHAnsi" w:cstheme="majorBidi"/>
          <w:color w:val="2F5496" w:themeColor="accent1" w:themeShade="BF"/>
          <w:sz w:val="26"/>
          <w:szCs w:val="26"/>
        </w:rPr>
        <w:t xml:space="preserve"> </w:t>
      </w:r>
      <w:r w:rsidR="00A71D30" w:rsidRPr="002C65BD">
        <w:rPr>
          <w:rFonts w:asciiTheme="majorHAnsi" w:eastAsiaTheme="majorEastAsia" w:hAnsiTheme="majorHAnsi" w:cstheme="majorBidi"/>
          <w:sz w:val="26"/>
          <w:szCs w:val="26"/>
        </w:rPr>
        <w:t>Es un documento que destaca los requerimientos</w:t>
      </w:r>
      <w:r w:rsidR="00357FF7" w:rsidRPr="002C65BD">
        <w:rPr>
          <w:rFonts w:asciiTheme="majorHAnsi" w:eastAsiaTheme="majorEastAsia" w:hAnsiTheme="majorHAnsi" w:cstheme="majorBidi"/>
          <w:sz w:val="26"/>
          <w:szCs w:val="26"/>
        </w:rPr>
        <w:t>/iniciativa</w:t>
      </w:r>
      <w:r w:rsidR="00A71D30" w:rsidRPr="002C65BD">
        <w:rPr>
          <w:rFonts w:asciiTheme="majorHAnsi" w:eastAsiaTheme="majorEastAsia" w:hAnsiTheme="majorHAnsi" w:cstheme="majorBidi"/>
          <w:sz w:val="26"/>
          <w:szCs w:val="26"/>
        </w:rPr>
        <w:t xml:space="preserve"> y beneficios </w:t>
      </w:r>
      <w:r w:rsidR="008B5D34" w:rsidRPr="002C65BD">
        <w:rPr>
          <w:rFonts w:asciiTheme="majorHAnsi" w:eastAsiaTheme="majorEastAsia" w:hAnsiTheme="majorHAnsi" w:cstheme="majorBidi"/>
          <w:sz w:val="26"/>
          <w:szCs w:val="26"/>
        </w:rPr>
        <w:t>que obtendrá la compañía</w:t>
      </w:r>
      <w:r w:rsidR="00357FF7" w:rsidRPr="002C65BD">
        <w:rPr>
          <w:rFonts w:asciiTheme="majorHAnsi" w:eastAsiaTheme="majorEastAsia" w:hAnsiTheme="majorHAnsi" w:cstheme="majorBidi"/>
          <w:sz w:val="26"/>
          <w:szCs w:val="26"/>
        </w:rPr>
        <w:t>.</w:t>
      </w:r>
    </w:p>
    <w:p w14:paraId="4B1D8C24" w14:textId="148CB718" w:rsidR="00B9311D" w:rsidRPr="00FE05FB" w:rsidRDefault="009A78FA" w:rsidP="006C199C">
      <w:pPr>
        <w:rPr>
          <w:rFonts w:asciiTheme="majorHAnsi" w:eastAsiaTheme="majorEastAsia" w:hAnsiTheme="majorHAnsi" w:cstheme="majorBidi"/>
          <w:color w:val="2F5496" w:themeColor="accent1" w:themeShade="BF"/>
          <w:sz w:val="26"/>
          <w:szCs w:val="26"/>
        </w:rPr>
      </w:pPr>
      <w:proofErr w:type="gramStart"/>
      <w:r w:rsidRPr="00FE05FB">
        <w:rPr>
          <w:rFonts w:asciiTheme="majorHAnsi" w:eastAsiaTheme="majorEastAsia" w:hAnsiTheme="majorHAnsi" w:cstheme="majorBidi"/>
          <w:b/>
          <w:bCs/>
          <w:color w:val="2F5496" w:themeColor="accent1" w:themeShade="BF"/>
          <w:sz w:val="26"/>
          <w:szCs w:val="26"/>
        </w:rPr>
        <w:t>Sponsor</w:t>
      </w:r>
      <w:proofErr w:type="gramEnd"/>
      <w:r w:rsidRPr="00FE05FB">
        <w:rPr>
          <w:rFonts w:asciiTheme="majorHAnsi" w:eastAsiaTheme="majorEastAsia" w:hAnsiTheme="majorHAnsi" w:cstheme="majorBidi"/>
          <w:b/>
          <w:bCs/>
          <w:color w:val="2F5496" w:themeColor="accent1" w:themeShade="BF"/>
          <w:sz w:val="26"/>
          <w:szCs w:val="26"/>
        </w:rPr>
        <w:t>:</w:t>
      </w:r>
      <w:r w:rsidRPr="00FE05FB">
        <w:rPr>
          <w:rFonts w:asciiTheme="majorHAnsi" w:eastAsiaTheme="majorEastAsia" w:hAnsiTheme="majorHAnsi" w:cstheme="majorBidi"/>
          <w:color w:val="2F5496" w:themeColor="accent1" w:themeShade="BF"/>
          <w:sz w:val="26"/>
          <w:szCs w:val="26"/>
        </w:rPr>
        <w:t xml:space="preserve"> </w:t>
      </w:r>
      <w:r w:rsidR="00D76562">
        <w:rPr>
          <w:rFonts w:asciiTheme="majorHAnsi" w:eastAsiaTheme="majorEastAsia" w:hAnsiTheme="majorHAnsi" w:cstheme="majorBidi"/>
          <w:sz w:val="26"/>
          <w:szCs w:val="26"/>
        </w:rPr>
        <w:t xml:space="preserve">Corresponde a los </w:t>
      </w:r>
      <w:r w:rsidR="0044431B">
        <w:rPr>
          <w:rFonts w:asciiTheme="majorHAnsi" w:eastAsiaTheme="majorEastAsia" w:hAnsiTheme="majorHAnsi" w:cstheme="majorBidi"/>
          <w:sz w:val="26"/>
          <w:szCs w:val="26"/>
        </w:rPr>
        <w:t xml:space="preserve">manager </w:t>
      </w:r>
      <w:r w:rsidR="004C53B4">
        <w:rPr>
          <w:rFonts w:asciiTheme="majorHAnsi" w:eastAsiaTheme="majorEastAsia" w:hAnsiTheme="majorHAnsi" w:cstheme="majorBidi"/>
          <w:sz w:val="26"/>
          <w:szCs w:val="26"/>
        </w:rPr>
        <w:t xml:space="preserve">de cada </w:t>
      </w:r>
      <w:r w:rsidR="009B31FF">
        <w:rPr>
          <w:rFonts w:asciiTheme="majorHAnsi" w:eastAsiaTheme="majorEastAsia" w:hAnsiTheme="majorHAnsi" w:cstheme="majorBidi"/>
          <w:sz w:val="26"/>
          <w:szCs w:val="26"/>
        </w:rPr>
        <w:t xml:space="preserve">área de </w:t>
      </w:r>
      <w:r w:rsidR="004C53B4">
        <w:rPr>
          <w:rFonts w:asciiTheme="majorHAnsi" w:eastAsiaTheme="majorEastAsia" w:hAnsiTheme="majorHAnsi" w:cstheme="majorBidi"/>
          <w:sz w:val="26"/>
          <w:szCs w:val="26"/>
        </w:rPr>
        <w:t>negocio y son</w:t>
      </w:r>
      <w:r w:rsidR="00D0616C" w:rsidRPr="002C65BD">
        <w:rPr>
          <w:rFonts w:asciiTheme="majorHAnsi" w:eastAsiaTheme="majorEastAsia" w:hAnsiTheme="majorHAnsi" w:cstheme="majorBidi"/>
          <w:sz w:val="26"/>
          <w:szCs w:val="26"/>
        </w:rPr>
        <w:t xml:space="preserve"> responsa</w:t>
      </w:r>
      <w:r w:rsidR="00BA7C2D" w:rsidRPr="002C65BD">
        <w:rPr>
          <w:rFonts w:asciiTheme="majorHAnsi" w:eastAsiaTheme="majorEastAsia" w:hAnsiTheme="majorHAnsi" w:cstheme="majorBidi"/>
          <w:sz w:val="26"/>
          <w:szCs w:val="26"/>
        </w:rPr>
        <w:t xml:space="preserve">ble </w:t>
      </w:r>
      <w:r w:rsidR="00411091" w:rsidRPr="002C65BD">
        <w:rPr>
          <w:rFonts w:asciiTheme="majorHAnsi" w:eastAsiaTheme="majorEastAsia" w:hAnsiTheme="majorHAnsi" w:cstheme="majorBidi"/>
          <w:sz w:val="26"/>
          <w:szCs w:val="26"/>
        </w:rPr>
        <w:t>del éxito del proyecto</w:t>
      </w:r>
      <w:r w:rsidR="00203608" w:rsidRPr="002C65BD">
        <w:rPr>
          <w:rFonts w:asciiTheme="majorHAnsi" w:eastAsiaTheme="majorEastAsia" w:hAnsiTheme="majorHAnsi" w:cstheme="majorBidi"/>
          <w:sz w:val="26"/>
          <w:szCs w:val="26"/>
        </w:rPr>
        <w:t>, este se mantiene informado durante todo el ciclo del proyecto.</w:t>
      </w:r>
    </w:p>
    <w:p w14:paraId="38958808" w14:textId="7C370F75" w:rsidR="00930EDE" w:rsidRPr="0029539E" w:rsidRDefault="00184046" w:rsidP="006C199C">
      <w:pPr>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L</w:t>
      </w:r>
      <w:r w:rsidR="005003BA">
        <w:rPr>
          <w:rFonts w:asciiTheme="majorHAnsi" w:eastAsiaTheme="majorEastAsia" w:hAnsiTheme="majorHAnsi" w:cstheme="majorBidi"/>
          <w:b/>
          <w:bCs/>
          <w:color w:val="2F5496" w:themeColor="accent1" w:themeShade="BF"/>
          <w:sz w:val="26"/>
          <w:szCs w:val="26"/>
        </w:rPr>
        <w:t xml:space="preserve">íder de </w:t>
      </w:r>
      <w:r>
        <w:rPr>
          <w:rFonts w:asciiTheme="majorHAnsi" w:eastAsiaTheme="majorEastAsia" w:hAnsiTheme="majorHAnsi" w:cstheme="majorBidi"/>
          <w:b/>
          <w:bCs/>
          <w:color w:val="2F5496" w:themeColor="accent1" w:themeShade="BF"/>
          <w:sz w:val="26"/>
          <w:szCs w:val="26"/>
        </w:rPr>
        <w:t>N</w:t>
      </w:r>
      <w:r w:rsidR="005003BA">
        <w:rPr>
          <w:rFonts w:asciiTheme="majorHAnsi" w:eastAsiaTheme="majorEastAsia" w:hAnsiTheme="majorHAnsi" w:cstheme="majorBidi"/>
          <w:b/>
          <w:bCs/>
          <w:color w:val="2F5496" w:themeColor="accent1" w:themeShade="BF"/>
          <w:sz w:val="26"/>
          <w:szCs w:val="26"/>
        </w:rPr>
        <w:t>egocio</w:t>
      </w:r>
      <w:r w:rsidR="008C6E13" w:rsidRPr="00FE05FB">
        <w:rPr>
          <w:rFonts w:asciiTheme="majorHAnsi" w:eastAsiaTheme="majorEastAsia" w:hAnsiTheme="majorHAnsi" w:cstheme="majorBidi"/>
          <w:b/>
          <w:bCs/>
          <w:color w:val="2F5496" w:themeColor="accent1" w:themeShade="BF"/>
          <w:sz w:val="26"/>
          <w:szCs w:val="26"/>
        </w:rPr>
        <w:t>:</w:t>
      </w:r>
      <w:r w:rsidR="008C6E13" w:rsidRPr="00FE05FB">
        <w:rPr>
          <w:rFonts w:asciiTheme="majorHAnsi" w:eastAsiaTheme="majorEastAsia" w:hAnsiTheme="majorHAnsi" w:cstheme="majorBidi"/>
          <w:color w:val="2F5496" w:themeColor="accent1" w:themeShade="BF"/>
          <w:sz w:val="26"/>
          <w:szCs w:val="26"/>
        </w:rPr>
        <w:t xml:space="preserve"> </w:t>
      </w:r>
      <w:r w:rsidR="000041B8" w:rsidRPr="002C65BD">
        <w:rPr>
          <w:rFonts w:asciiTheme="majorHAnsi" w:eastAsiaTheme="majorEastAsia" w:hAnsiTheme="majorHAnsi" w:cstheme="majorBidi"/>
          <w:sz w:val="26"/>
          <w:szCs w:val="26"/>
        </w:rPr>
        <w:t xml:space="preserve">Es la persona responsable por parte del negocio de llevar a cabo el proyecto, en el cual </w:t>
      </w:r>
      <w:r w:rsidR="00C15242" w:rsidRPr="002C65BD">
        <w:rPr>
          <w:rFonts w:asciiTheme="majorHAnsi" w:eastAsiaTheme="majorEastAsia" w:hAnsiTheme="majorHAnsi" w:cstheme="majorBidi"/>
          <w:sz w:val="26"/>
          <w:szCs w:val="26"/>
        </w:rPr>
        <w:t>tiene un rol activo dentro del proyecto</w:t>
      </w:r>
      <w:r w:rsidR="00D54B0B">
        <w:rPr>
          <w:rFonts w:asciiTheme="majorHAnsi" w:eastAsiaTheme="majorEastAsia" w:hAnsiTheme="majorHAnsi" w:cstheme="majorBidi"/>
          <w:sz w:val="26"/>
          <w:szCs w:val="26"/>
        </w:rPr>
        <w:t xml:space="preserve">, tales como </w:t>
      </w:r>
      <w:r w:rsidR="00AC25CA">
        <w:rPr>
          <w:rFonts w:asciiTheme="majorHAnsi" w:eastAsiaTheme="majorEastAsia" w:hAnsiTheme="majorHAnsi" w:cstheme="majorBidi"/>
          <w:sz w:val="26"/>
          <w:szCs w:val="26"/>
        </w:rPr>
        <w:t xml:space="preserve">generación de EF, </w:t>
      </w:r>
      <w:r w:rsidR="00D54B0B">
        <w:rPr>
          <w:rFonts w:asciiTheme="majorHAnsi" w:eastAsiaTheme="majorEastAsia" w:hAnsiTheme="majorHAnsi" w:cstheme="majorBidi"/>
          <w:sz w:val="26"/>
          <w:szCs w:val="26"/>
        </w:rPr>
        <w:t>generación de OC</w:t>
      </w:r>
      <w:r w:rsidR="000138A3">
        <w:rPr>
          <w:rFonts w:asciiTheme="majorHAnsi" w:eastAsiaTheme="majorEastAsia" w:hAnsiTheme="majorHAnsi" w:cstheme="majorBidi"/>
          <w:sz w:val="26"/>
          <w:szCs w:val="26"/>
        </w:rPr>
        <w:t xml:space="preserve"> y seguimiento activo.</w:t>
      </w:r>
      <w:r w:rsidR="00D54B0B">
        <w:rPr>
          <w:rFonts w:asciiTheme="majorHAnsi" w:eastAsiaTheme="majorEastAsia" w:hAnsiTheme="majorHAnsi" w:cstheme="majorBidi"/>
          <w:sz w:val="26"/>
          <w:szCs w:val="26"/>
        </w:rPr>
        <w:t xml:space="preserve"> </w:t>
      </w:r>
    </w:p>
    <w:p w14:paraId="40C8C448" w14:textId="074E7861" w:rsidR="00C15242" w:rsidRDefault="00184046" w:rsidP="006C199C">
      <w:pPr>
        <w:rPr>
          <w:rFonts w:asciiTheme="majorHAnsi" w:eastAsiaTheme="majorEastAsia" w:hAnsiTheme="majorHAnsi" w:cstheme="majorBidi"/>
          <w:sz w:val="26"/>
          <w:szCs w:val="26"/>
        </w:rPr>
      </w:pPr>
      <w:r>
        <w:rPr>
          <w:rFonts w:asciiTheme="majorHAnsi" w:eastAsiaTheme="majorEastAsia" w:hAnsiTheme="majorHAnsi" w:cstheme="majorBidi"/>
          <w:b/>
          <w:bCs/>
          <w:color w:val="2F5496" w:themeColor="accent1" w:themeShade="BF"/>
          <w:sz w:val="26"/>
          <w:szCs w:val="26"/>
        </w:rPr>
        <w:t>L</w:t>
      </w:r>
      <w:r w:rsidR="005003BA">
        <w:rPr>
          <w:rFonts w:asciiTheme="majorHAnsi" w:eastAsiaTheme="majorEastAsia" w:hAnsiTheme="majorHAnsi" w:cstheme="majorBidi"/>
          <w:b/>
          <w:bCs/>
          <w:color w:val="2F5496" w:themeColor="accent1" w:themeShade="BF"/>
          <w:sz w:val="26"/>
          <w:szCs w:val="26"/>
        </w:rPr>
        <w:t xml:space="preserve">íder </w:t>
      </w:r>
      <w:r w:rsidR="00C15242" w:rsidRPr="00FE05FB">
        <w:rPr>
          <w:rFonts w:asciiTheme="majorHAnsi" w:eastAsiaTheme="majorEastAsia" w:hAnsiTheme="majorHAnsi" w:cstheme="majorBidi"/>
          <w:b/>
          <w:bCs/>
          <w:color w:val="2F5496" w:themeColor="accent1" w:themeShade="BF"/>
          <w:sz w:val="26"/>
          <w:szCs w:val="26"/>
        </w:rPr>
        <w:t>IT:</w:t>
      </w:r>
      <w:r w:rsidR="00C15242" w:rsidRPr="00FE05FB">
        <w:rPr>
          <w:rFonts w:asciiTheme="majorHAnsi" w:eastAsiaTheme="majorEastAsia" w:hAnsiTheme="majorHAnsi" w:cstheme="majorBidi"/>
          <w:color w:val="2F5496" w:themeColor="accent1" w:themeShade="BF"/>
          <w:sz w:val="26"/>
          <w:szCs w:val="26"/>
        </w:rPr>
        <w:t xml:space="preserve"> </w:t>
      </w:r>
      <w:r w:rsidR="00C15242" w:rsidRPr="002C65BD">
        <w:rPr>
          <w:rFonts w:asciiTheme="majorHAnsi" w:eastAsiaTheme="majorEastAsia" w:hAnsiTheme="majorHAnsi" w:cstheme="majorBidi"/>
          <w:sz w:val="26"/>
          <w:szCs w:val="26"/>
        </w:rPr>
        <w:t>Persona a</w:t>
      </w:r>
      <w:r w:rsidR="00817612" w:rsidRPr="002C65BD">
        <w:rPr>
          <w:rFonts w:asciiTheme="majorHAnsi" w:eastAsiaTheme="majorEastAsia" w:hAnsiTheme="majorHAnsi" w:cstheme="majorBidi"/>
          <w:sz w:val="26"/>
          <w:szCs w:val="26"/>
        </w:rPr>
        <w:t xml:space="preserve">signada del equipo de IT </w:t>
      </w:r>
      <w:r w:rsidR="00E4133D" w:rsidRPr="002C65BD">
        <w:rPr>
          <w:rFonts w:asciiTheme="majorHAnsi" w:eastAsiaTheme="majorEastAsia" w:hAnsiTheme="majorHAnsi" w:cstheme="majorBidi"/>
          <w:sz w:val="26"/>
          <w:szCs w:val="26"/>
        </w:rPr>
        <w:t>para el desarrollo del proyecto.</w:t>
      </w:r>
    </w:p>
    <w:p w14:paraId="5EDAD4A5" w14:textId="33F52D76" w:rsidR="000C3783" w:rsidRPr="00496087" w:rsidRDefault="00496087" w:rsidP="006C199C">
      <w:pPr>
        <w:rPr>
          <w:rFonts w:asciiTheme="majorHAnsi" w:eastAsiaTheme="majorEastAsia" w:hAnsiTheme="majorHAnsi" w:cstheme="majorBidi"/>
          <w:sz w:val="26"/>
          <w:szCs w:val="26"/>
        </w:rPr>
      </w:pPr>
      <w:r>
        <w:rPr>
          <w:rFonts w:asciiTheme="majorHAnsi" w:eastAsiaTheme="majorEastAsia" w:hAnsiTheme="majorHAnsi" w:cstheme="majorBidi"/>
          <w:b/>
          <w:bCs/>
          <w:color w:val="2F5496" w:themeColor="accent1" w:themeShade="BF"/>
          <w:sz w:val="26"/>
          <w:szCs w:val="26"/>
        </w:rPr>
        <w:t xml:space="preserve">Director </w:t>
      </w:r>
      <w:r w:rsidR="00184046">
        <w:rPr>
          <w:rFonts w:asciiTheme="majorHAnsi" w:eastAsiaTheme="majorEastAsia" w:hAnsiTheme="majorHAnsi" w:cstheme="majorBidi"/>
          <w:b/>
          <w:bCs/>
          <w:color w:val="2F5496" w:themeColor="accent1" w:themeShade="BF"/>
          <w:sz w:val="26"/>
          <w:szCs w:val="26"/>
        </w:rPr>
        <w:t>R</w:t>
      </w:r>
      <w:r>
        <w:rPr>
          <w:rFonts w:asciiTheme="majorHAnsi" w:eastAsiaTheme="majorEastAsia" w:hAnsiTheme="majorHAnsi" w:cstheme="majorBidi"/>
          <w:b/>
          <w:bCs/>
          <w:color w:val="2F5496" w:themeColor="accent1" w:themeShade="BF"/>
          <w:sz w:val="26"/>
          <w:szCs w:val="26"/>
        </w:rPr>
        <w:t>egional</w:t>
      </w:r>
      <w:r w:rsidR="000C3783" w:rsidRPr="00FE05FB">
        <w:rPr>
          <w:rFonts w:asciiTheme="majorHAnsi" w:eastAsiaTheme="majorEastAsia" w:hAnsiTheme="majorHAnsi" w:cstheme="majorBidi"/>
          <w:b/>
          <w:bCs/>
          <w:color w:val="2F5496" w:themeColor="accent1" w:themeShade="BF"/>
          <w:sz w:val="26"/>
          <w:szCs w:val="26"/>
        </w:rPr>
        <w:t>:</w:t>
      </w:r>
      <w:r>
        <w:rPr>
          <w:rFonts w:asciiTheme="majorHAnsi" w:eastAsiaTheme="majorEastAsia" w:hAnsiTheme="majorHAnsi" w:cstheme="majorBidi"/>
          <w:b/>
          <w:bCs/>
          <w:color w:val="2F5496" w:themeColor="accent1" w:themeShade="BF"/>
          <w:sz w:val="26"/>
          <w:szCs w:val="26"/>
        </w:rPr>
        <w:t xml:space="preserve"> </w:t>
      </w:r>
      <w:r>
        <w:rPr>
          <w:rFonts w:asciiTheme="majorHAnsi" w:eastAsiaTheme="majorEastAsia" w:hAnsiTheme="majorHAnsi" w:cstheme="majorBidi"/>
          <w:sz w:val="26"/>
          <w:szCs w:val="26"/>
        </w:rPr>
        <w:t xml:space="preserve">Cargo liderado por Renato </w:t>
      </w:r>
      <w:r w:rsidR="00586BF1">
        <w:rPr>
          <w:rFonts w:asciiTheme="majorHAnsi" w:eastAsiaTheme="majorEastAsia" w:hAnsiTheme="majorHAnsi" w:cstheme="majorBidi"/>
          <w:sz w:val="26"/>
          <w:szCs w:val="26"/>
        </w:rPr>
        <w:t xml:space="preserve">Palma (SOLA), Manuel Martin (NOLA) y Nardeli </w:t>
      </w:r>
      <w:r w:rsidR="000944C8">
        <w:rPr>
          <w:rFonts w:asciiTheme="majorHAnsi" w:eastAsiaTheme="majorEastAsia" w:hAnsiTheme="majorHAnsi" w:cstheme="majorBidi"/>
          <w:sz w:val="26"/>
          <w:szCs w:val="26"/>
        </w:rPr>
        <w:t>Gedro (Brasil). Son los encargados de aprobar y priorizar los proyectos correspondientes de su región.</w:t>
      </w:r>
    </w:p>
    <w:p w14:paraId="6B6E9DE3" w14:textId="77777777" w:rsidR="00E4133D" w:rsidRPr="00E4133D" w:rsidRDefault="00E4133D" w:rsidP="006C199C"/>
    <w:p w14:paraId="1CEF1586" w14:textId="6842A44A" w:rsidR="007C2A78" w:rsidRDefault="006C199C" w:rsidP="007C2A78">
      <w:pPr>
        <w:pStyle w:val="Ttulo1"/>
      </w:pPr>
      <w:bookmarkStart w:id="1" w:name="_Toc178003821"/>
      <w:r>
        <w:t>2</w:t>
      </w:r>
      <w:r w:rsidR="005721F5">
        <w:t xml:space="preserve">. </w:t>
      </w:r>
      <w:r w:rsidRPr="006C199C">
        <w:rPr>
          <w:b/>
          <w:bCs/>
        </w:rPr>
        <w:t>Flujo de nuevas iniciativas / Proyectos</w:t>
      </w:r>
      <w:bookmarkEnd w:id="1"/>
    </w:p>
    <w:p w14:paraId="791C8A2B" w14:textId="5D7D3D6A" w:rsidR="007C2A78" w:rsidRPr="007C2A78" w:rsidRDefault="006C199C" w:rsidP="007C2A78">
      <w:pPr>
        <w:pStyle w:val="Ttulo2"/>
      </w:pPr>
      <w:bookmarkStart w:id="2" w:name="_Toc178003822"/>
      <w:r>
        <w:t>2</w:t>
      </w:r>
      <w:r w:rsidR="007C2A78">
        <w:t xml:space="preserve">.1 </w:t>
      </w:r>
      <w:r w:rsidRPr="006C199C">
        <w:rPr>
          <w:b/>
          <w:bCs/>
        </w:rPr>
        <w:t>Etapa de Inicio</w:t>
      </w:r>
      <w:bookmarkEnd w:id="2"/>
    </w:p>
    <w:p w14:paraId="2E2E39C9" w14:textId="19871A3B" w:rsidR="00A80C51" w:rsidRPr="00A80C51" w:rsidRDefault="00A80C51" w:rsidP="00A80C51">
      <w:pPr>
        <w:pStyle w:val="Ttulo2"/>
        <w:numPr>
          <w:ilvl w:val="0"/>
          <w:numId w:val="17"/>
        </w:numPr>
      </w:pPr>
      <w:bookmarkStart w:id="3" w:name="_Toc177994791"/>
      <w:bookmarkStart w:id="4" w:name="_Toc178003823"/>
      <w:r w:rsidRPr="00A80C51">
        <w:rPr>
          <w:b/>
          <w:bCs/>
        </w:rPr>
        <w:t>Idea o Solicitud Inicial:</w:t>
      </w:r>
      <w:r w:rsidRPr="00A80C51">
        <w:t> </w:t>
      </w:r>
      <w:r w:rsidRPr="00A80C51">
        <w:rPr>
          <w:color w:val="auto"/>
        </w:rPr>
        <w:t xml:space="preserve">Propuesta inicial del proyecto por un miembro del equipo o un interesado. Esto debe ser levantado con algún Key </w:t>
      </w:r>
      <w:proofErr w:type="spellStart"/>
      <w:r w:rsidRPr="00A80C51">
        <w:rPr>
          <w:color w:val="auto"/>
        </w:rPr>
        <w:t>User</w:t>
      </w:r>
      <w:proofErr w:type="spellEnd"/>
      <w:r w:rsidRPr="00A80C51">
        <w:rPr>
          <w:color w:val="auto"/>
        </w:rPr>
        <w:t>.</w:t>
      </w:r>
      <w:bookmarkEnd w:id="3"/>
      <w:bookmarkEnd w:id="4"/>
    </w:p>
    <w:p w14:paraId="3E6BA4B8" w14:textId="3C461D38" w:rsidR="00A80C51" w:rsidRPr="00A80C51" w:rsidRDefault="00A80C51" w:rsidP="002002E7">
      <w:pPr>
        <w:pStyle w:val="Ttulo2"/>
        <w:numPr>
          <w:ilvl w:val="0"/>
          <w:numId w:val="17"/>
        </w:numPr>
      </w:pPr>
      <w:bookmarkStart w:id="5" w:name="_Toc177994792"/>
      <w:bookmarkStart w:id="6" w:name="_Toc178003824"/>
      <w:r w:rsidRPr="00A80C51">
        <w:rPr>
          <w:b/>
          <w:bCs/>
        </w:rPr>
        <w:t>Evaluación Preliminar:</w:t>
      </w:r>
      <w:r w:rsidRPr="00A80C51">
        <w:t> </w:t>
      </w:r>
      <w:r w:rsidRPr="00A80C51">
        <w:rPr>
          <w:color w:val="auto"/>
        </w:rPr>
        <w:t>Evaluación</w:t>
      </w:r>
      <w:r w:rsidR="00885B1B">
        <w:rPr>
          <w:color w:val="auto"/>
        </w:rPr>
        <w:t xml:space="preserve"> y aprobación del </w:t>
      </w:r>
      <w:proofErr w:type="gramStart"/>
      <w:r w:rsidR="00440293">
        <w:rPr>
          <w:color w:val="auto"/>
        </w:rPr>
        <w:t>s</w:t>
      </w:r>
      <w:r w:rsidR="00286E47" w:rsidRPr="002C65BD">
        <w:rPr>
          <w:color w:val="auto"/>
        </w:rPr>
        <w:t>ponsor</w:t>
      </w:r>
      <w:proofErr w:type="gramEnd"/>
      <w:r w:rsidRPr="00A80C51">
        <w:rPr>
          <w:color w:val="auto"/>
        </w:rPr>
        <w:t xml:space="preserve"> </w:t>
      </w:r>
      <w:r w:rsidR="000E152A">
        <w:rPr>
          <w:color w:val="auto"/>
        </w:rPr>
        <w:t xml:space="preserve">y director regional </w:t>
      </w:r>
      <w:r w:rsidRPr="00A80C51">
        <w:rPr>
          <w:color w:val="auto"/>
        </w:rPr>
        <w:t xml:space="preserve">para determinar la </w:t>
      </w:r>
      <w:r w:rsidR="002002E7" w:rsidRPr="002C65BD">
        <w:rPr>
          <w:color w:val="auto"/>
        </w:rPr>
        <w:t>v</w:t>
      </w:r>
      <w:r w:rsidRPr="00A80C51">
        <w:rPr>
          <w:color w:val="auto"/>
        </w:rPr>
        <w:t>iabilidad preliminar</w:t>
      </w:r>
      <w:r w:rsidR="006B4D2E">
        <w:rPr>
          <w:color w:val="auto"/>
        </w:rPr>
        <w:t>, este debe contener los beneficios qu</w:t>
      </w:r>
      <w:r w:rsidR="009E36C2">
        <w:rPr>
          <w:color w:val="auto"/>
        </w:rPr>
        <w:t>e entregara el proyecto.</w:t>
      </w:r>
      <w:bookmarkEnd w:id="5"/>
      <w:bookmarkEnd w:id="6"/>
    </w:p>
    <w:p w14:paraId="429AF25F" w14:textId="19B39320" w:rsidR="00A80C51" w:rsidRDefault="00A80C51" w:rsidP="002002E7">
      <w:pPr>
        <w:pStyle w:val="Ttulo2"/>
        <w:numPr>
          <w:ilvl w:val="0"/>
          <w:numId w:val="17"/>
        </w:numPr>
        <w:rPr>
          <w:color w:val="auto"/>
        </w:rPr>
      </w:pPr>
      <w:bookmarkStart w:id="7" w:name="_Toc177994793"/>
      <w:bookmarkStart w:id="8" w:name="_Toc178003825"/>
      <w:r w:rsidRPr="00A80C51">
        <w:rPr>
          <w:b/>
          <w:bCs/>
        </w:rPr>
        <w:t>Generación especificación funcional:</w:t>
      </w:r>
      <w:r w:rsidRPr="00A80C51">
        <w:t> </w:t>
      </w:r>
      <w:r w:rsidRPr="00A80C51">
        <w:rPr>
          <w:color w:val="auto"/>
        </w:rPr>
        <w:t xml:space="preserve">Una vez aprobado por el </w:t>
      </w:r>
      <w:proofErr w:type="gramStart"/>
      <w:r w:rsidR="005B233F">
        <w:rPr>
          <w:color w:val="auto"/>
        </w:rPr>
        <w:t>sponsor</w:t>
      </w:r>
      <w:proofErr w:type="gramEnd"/>
      <w:r w:rsidR="005B233F">
        <w:rPr>
          <w:color w:val="auto"/>
        </w:rPr>
        <w:t xml:space="preserve"> y director regional </w:t>
      </w:r>
      <w:r w:rsidRPr="00A80C51">
        <w:rPr>
          <w:color w:val="auto"/>
        </w:rPr>
        <w:t xml:space="preserve">el solicitante debe crear el documento de especificación funcional que contiene en detalle el requerimiento y otras áreas que son impactadas (estas participan y se mantienen parte del proyecto). Este documento se debe crear con el apoyo de algún Key </w:t>
      </w:r>
      <w:proofErr w:type="spellStart"/>
      <w:r w:rsidRPr="00A80C51">
        <w:rPr>
          <w:color w:val="auto"/>
        </w:rPr>
        <w:t>User</w:t>
      </w:r>
      <w:bookmarkEnd w:id="7"/>
      <w:bookmarkEnd w:id="8"/>
      <w:proofErr w:type="spellEnd"/>
    </w:p>
    <w:p w14:paraId="2596D1CC" w14:textId="4748777B" w:rsidR="00795BD1" w:rsidRPr="00795BD1" w:rsidRDefault="00302AE1" w:rsidP="00795BD1">
      <w:pPr>
        <w:pStyle w:val="Ttulo2"/>
        <w:numPr>
          <w:ilvl w:val="1"/>
          <w:numId w:val="19"/>
        </w:numPr>
      </w:pPr>
      <w:bookmarkStart w:id="9" w:name="_Toc178003826"/>
      <w:r w:rsidRPr="00302AE1">
        <w:rPr>
          <w:b/>
          <w:bCs/>
        </w:rPr>
        <w:t>Aprobación de proyecto</w:t>
      </w:r>
      <w:r w:rsidR="00795BD1">
        <w:rPr>
          <w:b/>
          <w:bCs/>
        </w:rPr>
        <w:t>:</w:t>
      </w:r>
      <w:bookmarkEnd w:id="9"/>
    </w:p>
    <w:p w14:paraId="7D8DE650" w14:textId="7296FDE3" w:rsidR="008D6DEA" w:rsidRPr="008D6DEA" w:rsidRDefault="008D6DEA" w:rsidP="00795BD1">
      <w:pPr>
        <w:pStyle w:val="Ttulo2"/>
        <w:numPr>
          <w:ilvl w:val="0"/>
          <w:numId w:val="20"/>
        </w:numPr>
      </w:pPr>
      <w:bookmarkStart w:id="10" w:name="_Toc177994795"/>
      <w:bookmarkStart w:id="11" w:name="_Toc178003827"/>
      <w:r w:rsidRPr="008D6DEA">
        <w:rPr>
          <w:b/>
          <w:bCs/>
        </w:rPr>
        <w:t>Carga de Proyectos:</w:t>
      </w:r>
      <w:r w:rsidRPr="008D6DEA">
        <w:t> </w:t>
      </w:r>
      <w:r w:rsidRPr="002C65BD">
        <w:rPr>
          <w:color w:val="auto"/>
        </w:rPr>
        <w:t>Los proyectos serán cargados en la plataforma JIRA con su documentación correspondiente, este paso lo realizara el PMO.</w:t>
      </w:r>
      <w:bookmarkEnd w:id="10"/>
      <w:bookmarkEnd w:id="11"/>
    </w:p>
    <w:p w14:paraId="47C978E8" w14:textId="48367ECE" w:rsidR="008D6DEA" w:rsidRDefault="008D6DEA" w:rsidP="00795BD1">
      <w:pPr>
        <w:pStyle w:val="xgmail-msolistparagraph"/>
        <w:numPr>
          <w:ilvl w:val="0"/>
          <w:numId w:val="20"/>
        </w:numPr>
        <w:shd w:val="clear" w:color="auto" w:fill="FFFFFF"/>
        <w:spacing w:before="0" w:beforeAutospacing="0" w:after="0" w:afterAutospacing="0" w:line="276" w:lineRule="atLeast"/>
        <w:rPr>
          <w:rFonts w:asciiTheme="majorHAnsi" w:eastAsiaTheme="majorEastAsia" w:hAnsiTheme="majorHAnsi" w:cstheme="majorBidi"/>
          <w:color w:val="2F5496" w:themeColor="accent1" w:themeShade="BF"/>
          <w:kern w:val="2"/>
          <w:sz w:val="26"/>
          <w:szCs w:val="26"/>
          <w:lang w:eastAsia="en-US"/>
          <w14:ligatures w14:val="standardContextual"/>
        </w:rPr>
      </w:pPr>
      <w:r w:rsidRPr="008D6DEA">
        <w:rPr>
          <w:rFonts w:asciiTheme="majorHAnsi" w:eastAsiaTheme="majorEastAsia" w:hAnsiTheme="majorHAnsi" w:cstheme="majorBidi"/>
          <w:b/>
          <w:bCs/>
          <w:color w:val="2F5496" w:themeColor="accent1" w:themeShade="BF"/>
          <w:kern w:val="2"/>
          <w:sz w:val="26"/>
          <w:szCs w:val="26"/>
          <w:lang w:eastAsia="en-US"/>
          <w14:ligatures w14:val="standardContextual"/>
        </w:rPr>
        <w:t>Comité de Proyectos:</w:t>
      </w:r>
      <w:r w:rsidRPr="008D6DEA">
        <w:rPr>
          <w:rFonts w:asciiTheme="majorHAnsi" w:eastAsiaTheme="majorEastAsia" w:hAnsiTheme="majorHAnsi" w:cstheme="majorBidi"/>
          <w:color w:val="2F5496" w:themeColor="accent1" w:themeShade="BF"/>
          <w:kern w:val="2"/>
          <w:sz w:val="26"/>
          <w:szCs w:val="26"/>
          <w:lang w:eastAsia="en-US"/>
          <w14:ligatures w14:val="standardContextual"/>
        </w:rPr>
        <w:t> </w:t>
      </w:r>
      <w:r w:rsidRPr="002C65BD">
        <w:rPr>
          <w:rFonts w:asciiTheme="majorHAnsi" w:eastAsiaTheme="majorEastAsia" w:hAnsiTheme="majorHAnsi" w:cstheme="majorBidi"/>
          <w:kern w:val="2"/>
          <w:sz w:val="26"/>
          <w:szCs w:val="26"/>
          <w:lang w:eastAsia="en-US"/>
          <w14:ligatures w14:val="standardContextual"/>
        </w:rPr>
        <w:t xml:space="preserve">Proceso en el cual se evalúan las nuevas iniciativas de proyectos y se asignan prioridad, en este proceso participan los </w:t>
      </w:r>
      <w:r w:rsidR="00795BD1" w:rsidRPr="002C65BD">
        <w:rPr>
          <w:rFonts w:asciiTheme="majorHAnsi" w:eastAsiaTheme="majorEastAsia" w:hAnsiTheme="majorHAnsi" w:cstheme="majorBidi"/>
          <w:kern w:val="2"/>
          <w:sz w:val="26"/>
          <w:szCs w:val="26"/>
          <w:lang w:eastAsia="en-US"/>
          <w14:ligatures w14:val="standardContextual"/>
        </w:rPr>
        <w:t>directores regionales</w:t>
      </w:r>
      <w:r w:rsidRPr="002C65BD">
        <w:rPr>
          <w:rFonts w:asciiTheme="majorHAnsi" w:eastAsiaTheme="majorEastAsia" w:hAnsiTheme="majorHAnsi" w:cstheme="majorBidi"/>
          <w:kern w:val="2"/>
          <w:sz w:val="26"/>
          <w:szCs w:val="26"/>
          <w:lang w:eastAsia="en-US"/>
          <w14:ligatures w14:val="standardContextual"/>
        </w:rPr>
        <w:t xml:space="preserve"> (este proceso se realiza en cada Q)</w:t>
      </w:r>
    </w:p>
    <w:p w14:paraId="39ADF02C" w14:textId="4B0C0F14" w:rsidR="001D79C6" w:rsidRDefault="001F5511" w:rsidP="001F5511">
      <w:pPr>
        <w:pStyle w:val="xgmail-msolistparagraph"/>
        <w:numPr>
          <w:ilvl w:val="1"/>
          <w:numId w:val="19"/>
        </w:numPr>
        <w:shd w:val="clear" w:color="auto" w:fill="FFFFFF"/>
        <w:spacing w:before="0" w:beforeAutospacing="0" w:after="0" w:afterAutospacing="0" w:line="276" w:lineRule="atLeast"/>
        <w:rPr>
          <w:rFonts w:asciiTheme="majorHAnsi" w:eastAsiaTheme="majorEastAsia" w:hAnsiTheme="majorHAnsi" w:cstheme="majorBidi"/>
          <w:b/>
          <w:bCs/>
          <w:color w:val="2F5496" w:themeColor="accent1" w:themeShade="BF"/>
          <w:kern w:val="2"/>
          <w:sz w:val="26"/>
          <w:szCs w:val="26"/>
          <w:lang w:eastAsia="en-US"/>
          <w14:ligatures w14:val="standardContextual"/>
        </w:rPr>
      </w:pPr>
      <w:r w:rsidRPr="001F5511">
        <w:rPr>
          <w:rFonts w:asciiTheme="majorHAnsi" w:eastAsiaTheme="majorEastAsia" w:hAnsiTheme="majorHAnsi" w:cstheme="majorBidi"/>
          <w:b/>
          <w:bCs/>
          <w:color w:val="2F5496" w:themeColor="accent1" w:themeShade="BF"/>
          <w:kern w:val="2"/>
          <w:sz w:val="26"/>
          <w:szCs w:val="26"/>
          <w:lang w:eastAsia="en-US"/>
          <w14:ligatures w14:val="standardContextual"/>
        </w:rPr>
        <w:t>Ciclo de vida del desarrollo de proyecto</w:t>
      </w:r>
    </w:p>
    <w:p w14:paraId="2652C1D7" w14:textId="70F1A82E" w:rsidR="001F5511" w:rsidRPr="001F5511" w:rsidRDefault="001F5511" w:rsidP="00A4242F">
      <w:pPr>
        <w:pStyle w:val="xgmail-msolistparagraph"/>
        <w:numPr>
          <w:ilvl w:val="0"/>
          <w:numId w:val="20"/>
        </w:numPr>
        <w:shd w:val="clear" w:color="auto" w:fill="FFFFFF"/>
        <w:spacing w:before="0" w:beforeAutospacing="0" w:after="0" w:afterAutospacing="0" w:line="276" w:lineRule="atLeast"/>
        <w:rPr>
          <w:rFonts w:asciiTheme="majorHAnsi" w:eastAsiaTheme="majorEastAsia" w:hAnsiTheme="majorHAnsi" w:cstheme="majorBidi"/>
          <w:color w:val="2F5496" w:themeColor="accent1" w:themeShade="BF"/>
          <w:kern w:val="2"/>
          <w:sz w:val="26"/>
          <w:szCs w:val="26"/>
          <w:lang w:eastAsia="en-US"/>
          <w14:ligatures w14:val="standardContextual"/>
        </w:rPr>
      </w:pPr>
      <w:r w:rsidRPr="00A4242F">
        <w:rPr>
          <w:rFonts w:asciiTheme="majorHAnsi" w:eastAsiaTheme="majorEastAsia" w:hAnsiTheme="majorHAnsi" w:cstheme="majorBidi"/>
          <w:b/>
          <w:bCs/>
          <w:color w:val="2F5496" w:themeColor="accent1" w:themeShade="BF"/>
          <w:kern w:val="2"/>
          <w:sz w:val="26"/>
          <w:szCs w:val="26"/>
          <w:lang w:eastAsia="en-US"/>
          <w14:ligatures w14:val="standardContextual"/>
        </w:rPr>
        <w:t>Solicitud de CAPEX/OPEX:</w:t>
      </w:r>
      <w:r w:rsidRPr="001F5511">
        <w:rPr>
          <w:rFonts w:asciiTheme="majorHAnsi" w:eastAsiaTheme="majorEastAsia" w:hAnsiTheme="majorHAnsi" w:cstheme="majorBidi"/>
          <w:color w:val="2F5496" w:themeColor="accent1" w:themeShade="BF"/>
          <w:kern w:val="2"/>
          <w:sz w:val="26"/>
          <w:szCs w:val="26"/>
          <w:lang w:eastAsia="en-US"/>
          <w14:ligatures w14:val="standardContextual"/>
        </w:rPr>
        <w:t> </w:t>
      </w:r>
      <w:r w:rsidRPr="002C65BD">
        <w:rPr>
          <w:rFonts w:asciiTheme="majorHAnsi" w:eastAsiaTheme="majorEastAsia" w:hAnsiTheme="majorHAnsi" w:cstheme="majorBidi"/>
          <w:kern w:val="2"/>
          <w:sz w:val="26"/>
          <w:szCs w:val="26"/>
          <w:lang w:eastAsia="en-US"/>
          <w14:ligatures w14:val="standardContextual"/>
        </w:rPr>
        <w:t xml:space="preserve">En el caso que el proyecto requiera capital, esto quedara de responsabilidad del </w:t>
      </w:r>
      <w:r w:rsidR="00F149BE">
        <w:rPr>
          <w:rFonts w:asciiTheme="majorHAnsi" w:eastAsiaTheme="majorEastAsia" w:hAnsiTheme="majorHAnsi" w:cstheme="majorBidi"/>
          <w:kern w:val="2"/>
          <w:sz w:val="26"/>
          <w:szCs w:val="26"/>
          <w:lang w:eastAsia="en-US"/>
          <w14:ligatures w14:val="standardContextual"/>
        </w:rPr>
        <w:t>líder de negocio</w:t>
      </w:r>
      <w:r w:rsidRPr="002C65BD">
        <w:rPr>
          <w:rFonts w:asciiTheme="majorHAnsi" w:eastAsiaTheme="majorEastAsia" w:hAnsiTheme="majorHAnsi" w:cstheme="majorBidi"/>
          <w:kern w:val="2"/>
          <w:sz w:val="26"/>
          <w:szCs w:val="26"/>
          <w:lang w:eastAsia="en-US"/>
          <w14:ligatures w14:val="standardContextual"/>
        </w:rPr>
        <w:t xml:space="preserve">, el cual debe generar la </w:t>
      </w:r>
      <w:r w:rsidRPr="002C65BD">
        <w:rPr>
          <w:rFonts w:asciiTheme="majorHAnsi" w:eastAsiaTheme="majorEastAsia" w:hAnsiTheme="majorHAnsi" w:cstheme="majorBidi"/>
          <w:kern w:val="2"/>
          <w:sz w:val="26"/>
          <w:szCs w:val="26"/>
          <w:lang w:eastAsia="en-US"/>
          <w14:ligatures w14:val="standardContextual"/>
        </w:rPr>
        <w:lastRenderedPageBreak/>
        <w:t>OC. (los desarrollos que se realicen con proveedor externos no inician sin que se entregue la OC)</w:t>
      </w:r>
    </w:p>
    <w:p w14:paraId="4FE3159E" w14:textId="526F9FFE" w:rsidR="001F5511" w:rsidRPr="001F5511" w:rsidRDefault="001F5511" w:rsidP="00A4242F">
      <w:pPr>
        <w:pStyle w:val="xgmail-msolistparagraph"/>
        <w:numPr>
          <w:ilvl w:val="0"/>
          <w:numId w:val="20"/>
        </w:numPr>
        <w:shd w:val="clear" w:color="auto" w:fill="FFFFFF"/>
        <w:spacing w:before="0" w:beforeAutospacing="0" w:after="0" w:afterAutospacing="0" w:line="276" w:lineRule="atLeast"/>
        <w:rPr>
          <w:rFonts w:asciiTheme="majorHAnsi" w:eastAsiaTheme="majorEastAsia" w:hAnsiTheme="majorHAnsi" w:cstheme="majorBidi"/>
          <w:color w:val="2F5496" w:themeColor="accent1" w:themeShade="BF"/>
          <w:kern w:val="2"/>
          <w:sz w:val="26"/>
          <w:szCs w:val="26"/>
          <w:lang w:eastAsia="en-US"/>
          <w14:ligatures w14:val="standardContextual"/>
        </w:rPr>
      </w:pPr>
      <w:r w:rsidRPr="001F5511">
        <w:rPr>
          <w:rFonts w:asciiTheme="majorHAnsi" w:eastAsiaTheme="majorEastAsia" w:hAnsiTheme="majorHAnsi" w:cstheme="majorBidi"/>
          <w:color w:val="2F5496" w:themeColor="accent1" w:themeShade="BF"/>
          <w:kern w:val="2"/>
          <w:sz w:val="26"/>
          <w:szCs w:val="26"/>
          <w:lang w:eastAsia="en-US"/>
          <w14:ligatures w14:val="standardContextual"/>
        </w:rPr>
        <w:t>·</w:t>
      </w:r>
      <w:r w:rsidRPr="00A4242F">
        <w:rPr>
          <w:rFonts w:asciiTheme="majorHAnsi" w:eastAsiaTheme="majorEastAsia" w:hAnsiTheme="majorHAnsi" w:cstheme="majorBidi"/>
          <w:b/>
          <w:bCs/>
          <w:color w:val="2F5496" w:themeColor="accent1" w:themeShade="BF"/>
          <w:kern w:val="2"/>
          <w:sz w:val="26"/>
          <w:szCs w:val="26"/>
          <w:lang w:eastAsia="en-US"/>
          <w14:ligatures w14:val="standardContextual"/>
        </w:rPr>
        <w:t>Desarrollo de proyecto:</w:t>
      </w:r>
      <w:r w:rsidRPr="001F5511">
        <w:rPr>
          <w:rFonts w:asciiTheme="majorHAnsi" w:eastAsiaTheme="majorEastAsia" w:hAnsiTheme="majorHAnsi" w:cstheme="majorBidi"/>
          <w:color w:val="2F5496" w:themeColor="accent1" w:themeShade="BF"/>
          <w:kern w:val="2"/>
          <w:sz w:val="26"/>
          <w:szCs w:val="26"/>
          <w:lang w:eastAsia="en-US"/>
          <w14:ligatures w14:val="standardContextual"/>
        </w:rPr>
        <w:t> </w:t>
      </w:r>
      <w:r w:rsidRPr="00362E6A">
        <w:rPr>
          <w:rFonts w:asciiTheme="majorHAnsi" w:eastAsiaTheme="majorEastAsia" w:hAnsiTheme="majorHAnsi" w:cstheme="majorBidi"/>
          <w:kern w:val="2"/>
          <w:sz w:val="26"/>
          <w:szCs w:val="26"/>
          <w:lang w:eastAsia="en-US"/>
          <w14:ligatures w14:val="standardContextual"/>
        </w:rPr>
        <w:t xml:space="preserve">Durante el desarrollo del proyecto se asignará un </w:t>
      </w:r>
      <w:r w:rsidR="00F149BE">
        <w:rPr>
          <w:rFonts w:asciiTheme="majorHAnsi" w:eastAsiaTheme="majorEastAsia" w:hAnsiTheme="majorHAnsi" w:cstheme="majorBidi"/>
          <w:kern w:val="2"/>
          <w:sz w:val="26"/>
          <w:szCs w:val="26"/>
          <w:lang w:eastAsia="en-US"/>
          <w14:ligatures w14:val="standardContextual"/>
        </w:rPr>
        <w:t xml:space="preserve">líder </w:t>
      </w:r>
      <w:r w:rsidRPr="00362E6A">
        <w:rPr>
          <w:rFonts w:asciiTheme="majorHAnsi" w:eastAsiaTheme="majorEastAsia" w:hAnsiTheme="majorHAnsi" w:cstheme="majorBidi"/>
          <w:kern w:val="2"/>
          <w:sz w:val="26"/>
          <w:szCs w:val="26"/>
          <w:lang w:eastAsia="en-US"/>
          <w14:ligatures w14:val="standardContextual"/>
        </w:rPr>
        <w:t xml:space="preserve">IT (se informa los tiempos de desarrollo para posterior entrega para QA), en el cual en conjunto al </w:t>
      </w:r>
      <w:proofErr w:type="spellStart"/>
      <w:r w:rsidR="00F149BE">
        <w:rPr>
          <w:rFonts w:asciiTheme="majorHAnsi" w:eastAsiaTheme="majorEastAsia" w:hAnsiTheme="majorHAnsi" w:cstheme="majorBidi"/>
          <w:kern w:val="2"/>
          <w:sz w:val="26"/>
          <w:szCs w:val="26"/>
          <w:lang w:eastAsia="en-US"/>
          <w14:ligatures w14:val="standardContextual"/>
        </w:rPr>
        <w:t>lider</w:t>
      </w:r>
      <w:proofErr w:type="spellEnd"/>
      <w:r w:rsidRPr="00362E6A">
        <w:rPr>
          <w:rFonts w:asciiTheme="majorHAnsi" w:eastAsiaTheme="majorEastAsia" w:hAnsiTheme="majorHAnsi" w:cstheme="majorBidi"/>
          <w:kern w:val="2"/>
          <w:sz w:val="26"/>
          <w:szCs w:val="26"/>
          <w:lang w:eastAsia="en-US"/>
          <w14:ligatures w14:val="standardContextual"/>
        </w:rPr>
        <w:t xml:space="preserve"> de negocio serán responsables de la finalización en tiempo y forma del proyecto.</w:t>
      </w:r>
    </w:p>
    <w:p w14:paraId="55C1374C" w14:textId="6E4AD1D6" w:rsidR="001F5511" w:rsidRPr="001F5511" w:rsidRDefault="001F5511" w:rsidP="00A4242F">
      <w:pPr>
        <w:pStyle w:val="xgmail-msolistparagraph"/>
        <w:numPr>
          <w:ilvl w:val="0"/>
          <w:numId w:val="20"/>
        </w:numPr>
        <w:shd w:val="clear" w:color="auto" w:fill="FFFFFF"/>
        <w:spacing w:before="0" w:beforeAutospacing="0" w:after="0" w:afterAutospacing="0" w:line="276" w:lineRule="atLeast"/>
        <w:rPr>
          <w:rFonts w:asciiTheme="majorHAnsi" w:eastAsiaTheme="majorEastAsia" w:hAnsiTheme="majorHAnsi" w:cstheme="majorBidi"/>
          <w:color w:val="2F5496" w:themeColor="accent1" w:themeShade="BF"/>
          <w:kern w:val="2"/>
          <w:sz w:val="26"/>
          <w:szCs w:val="26"/>
          <w:lang w:eastAsia="en-US"/>
          <w14:ligatures w14:val="standardContextual"/>
        </w:rPr>
      </w:pPr>
      <w:proofErr w:type="spellStart"/>
      <w:r w:rsidRPr="00A4242F">
        <w:rPr>
          <w:rFonts w:asciiTheme="majorHAnsi" w:eastAsiaTheme="majorEastAsia" w:hAnsiTheme="majorHAnsi" w:cstheme="majorBidi"/>
          <w:b/>
          <w:bCs/>
          <w:color w:val="2F5496" w:themeColor="accent1" w:themeShade="BF"/>
          <w:kern w:val="2"/>
          <w:sz w:val="26"/>
          <w:szCs w:val="26"/>
          <w:lang w:eastAsia="en-US"/>
          <w14:ligatures w14:val="standardContextual"/>
        </w:rPr>
        <w:t>Quality</w:t>
      </w:r>
      <w:proofErr w:type="spellEnd"/>
      <w:r w:rsidRPr="00A4242F">
        <w:rPr>
          <w:rFonts w:asciiTheme="majorHAnsi" w:eastAsiaTheme="majorEastAsia" w:hAnsiTheme="majorHAnsi" w:cstheme="majorBidi"/>
          <w:b/>
          <w:bCs/>
          <w:color w:val="2F5496" w:themeColor="accent1" w:themeShade="BF"/>
          <w:kern w:val="2"/>
          <w:sz w:val="26"/>
          <w:szCs w:val="26"/>
          <w:lang w:eastAsia="en-US"/>
          <w14:ligatures w14:val="standardContextual"/>
        </w:rPr>
        <w:t xml:space="preserve"> </w:t>
      </w:r>
      <w:proofErr w:type="spellStart"/>
      <w:r w:rsidRPr="00A4242F">
        <w:rPr>
          <w:rFonts w:asciiTheme="majorHAnsi" w:eastAsiaTheme="majorEastAsia" w:hAnsiTheme="majorHAnsi" w:cstheme="majorBidi"/>
          <w:b/>
          <w:bCs/>
          <w:color w:val="2F5496" w:themeColor="accent1" w:themeShade="BF"/>
          <w:kern w:val="2"/>
          <w:sz w:val="26"/>
          <w:szCs w:val="26"/>
          <w:lang w:eastAsia="en-US"/>
          <w14:ligatures w14:val="standardContextual"/>
        </w:rPr>
        <w:t>Assurance</w:t>
      </w:r>
      <w:proofErr w:type="spellEnd"/>
      <w:r w:rsidRPr="00A4242F">
        <w:rPr>
          <w:rFonts w:asciiTheme="majorHAnsi" w:eastAsiaTheme="majorEastAsia" w:hAnsiTheme="majorHAnsi" w:cstheme="majorBidi"/>
          <w:b/>
          <w:bCs/>
          <w:color w:val="2F5496" w:themeColor="accent1" w:themeShade="BF"/>
          <w:kern w:val="2"/>
          <w:sz w:val="26"/>
          <w:szCs w:val="26"/>
          <w:lang w:eastAsia="en-US"/>
          <w14:ligatures w14:val="standardContextual"/>
        </w:rPr>
        <w:t xml:space="preserve"> (QA):</w:t>
      </w:r>
      <w:r w:rsidRPr="001F5511">
        <w:rPr>
          <w:rFonts w:asciiTheme="majorHAnsi" w:eastAsiaTheme="majorEastAsia" w:hAnsiTheme="majorHAnsi" w:cstheme="majorBidi"/>
          <w:color w:val="2F5496" w:themeColor="accent1" w:themeShade="BF"/>
          <w:kern w:val="2"/>
          <w:sz w:val="26"/>
          <w:szCs w:val="26"/>
          <w:lang w:eastAsia="en-US"/>
          <w14:ligatures w14:val="standardContextual"/>
        </w:rPr>
        <w:t> </w:t>
      </w:r>
      <w:r w:rsidRPr="00362E6A">
        <w:rPr>
          <w:rFonts w:asciiTheme="majorHAnsi" w:eastAsiaTheme="majorEastAsia" w:hAnsiTheme="majorHAnsi" w:cstheme="majorBidi"/>
          <w:kern w:val="2"/>
          <w:sz w:val="26"/>
          <w:szCs w:val="26"/>
          <w:lang w:eastAsia="en-US"/>
          <w14:ligatures w14:val="standardContextual"/>
        </w:rPr>
        <w:t xml:space="preserve">Al momento de hace la entrega de los desarrollos se deben probar por parte del equipo asignado por el </w:t>
      </w:r>
      <w:r w:rsidR="00F149BE">
        <w:rPr>
          <w:rFonts w:asciiTheme="majorHAnsi" w:eastAsiaTheme="majorEastAsia" w:hAnsiTheme="majorHAnsi" w:cstheme="majorBidi"/>
          <w:kern w:val="2"/>
          <w:sz w:val="26"/>
          <w:szCs w:val="26"/>
          <w:lang w:eastAsia="en-US"/>
          <w14:ligatures w14:val="standardContextual"/>
        </w:rPr>
        <w:t xml:space="preserve">líder </w:t>
      </w:r>
      <w:r w:rsidRPr="00362E6A">
        <w:rPr>
          <w:rFonts w:asciiTheme="majorHAnsi" w:eastAsiaTheme="majorEastAsia" w:hAnsiTheme="majorHAnsi" w:cstheme="majorBidi"/>
          <w:kern w:val="2"/>
          <w:sz w:val="26"/>
          <w:szCs w:val="26"/>
          <w:lang w:eastAsia="en-US"/>
          <w14:ligatures w14:val="standardContextual"/>
        </w:rPr>
        <w:t>de negocio, estos deben dar su aprobación y conformidad con el entregable.</w:t>
      </w:r>
    </w:p>
    <w:p w14:paraId="707343D6" w14:textId="69A1B48E" w:rsidR="001F5511" w:rsidRPr="00362E6A" w:rsidRDefault="001F5511" w:rsidP="00A4242F">
      <w:pPr>
        <w:pStyle w:val="xgmail-msolistparagraph"/>
        <w:numPr>
          <w:ilvl w:val="0"/>
          <w:numId w:val="20"/>
        </w:numPr>
        <w:shd w:val="clear" w:color="auto" w:fill="FFFFFF"/>
        <w:spacing w:before="0" w:beforeAutospacing="0" w:after="0" w:afterAutospacing="0" w:line="276" w:lineRule="atLeast"/>
        <w:rPr>
          <w:rFonts w:asciiTheme="majorHAnsi" w:eastAsiaTheme="majorEastAsia" w:hAnsiTheme="majorHAnsi" w:cstheme="majorBidi"/>
          <w:kern w:val="2"/>
          <w:sz w:val="26"/>
          <w:szCs w:val="26"/>
          <w:lang w:eastAsia="en-US"/>
          <w14:ligatures w14:val="standardContextual"/>
        </w:rPr>
      </w:pPr>
      <w:proofErr w:type="spellStart"/>
      <w:r w:rsidRPr="00A4242F">
        <w:rPr>
          <w:rFonts w:asciiTheme="majorHAnsi" w:eastAsiaTheme="majorEastAsia" w:hAnsiTheme="majorHAnsi" w:cstheme="majorBidi"/>
          <w:b/>
          <w:bCs/>
          <w:color w:val="2F5496" w:themeColor="accent1" w:themeShade="BF"/>
          <w:kern w:val="2"/>
          <w:sz w:val="26"/>
          <w:szCs w:val="26"/>
          <w:lang w:eastAsia="en-US"/>
          <w14:ligatures w14:val="standardContextual"/>
        </w:rPr>
        <w:t>Go</w:t>
      </w:r>
      <w:proofErr w:type="spellEnd"/>
      <w:r w:rsidRPr="00A4242F">
        <w:rPr>
          <w:rFonts w:asciiTheme="majorHAnsi" w:eastAsiaTheme="majorEastAsia" w:hAnsiTheme="majorHAnsi" w:cstheme="majorBidi"/>
          <w:b/>
          <w:bCs/>
          <w:color w:val="2F5496" w:themeColor="accent1" w:themeShade="BF"/>
          <w:kern w:val="2"/>
          <w:sz w:val="26"/>
          <w:szCs w:val="26"/>
          <w:lang w:eastAsia="en-US"/>
          <w14:ligatures w14:val="standardContextual"/>
        </w:rPr>
        <w:t xml:space="preserve"> Live:</w:t>
      </w:r>
      <w:r w:rsidRPr="001F5511">
        <w:rPr>
          <w:rFonts w:asciiTheme="majorHAnsi" w:eastAsiaTheme="majorEastAsia" w:hAnsiTheme="majorHAnsi" w:cstheme="majorBidi"/>
          <w:color w:val="2F5496" w:themeColor="accent1" w:themeShade="BF"/>
          <w:kern w:val="2"/>
          <w:sz w:val="26"/>
          <w:szCs w:val="26"/>
          <w:lang w:eastAsia="en-US"/>
          <w14:ligatures w14:val="standardContextual"/>
        </w:rPr>
        <w:t> </w:t>
      </w:r>
      <w:r w:rsidRPr="00362E6A">
        <w:rPr>
          <w:rFonts w:asciiTheme="majorHAnsi" w:eastAsiaTheme="majorEastAsia" w:hAnsiTheme="majorHAnsi" w:cstheme="majorBidi"/>
          <w:kern w:val="2"/>
          <w:sz w:val="26"/>
          <w:szCs w:val="26"/>
          <w:lang w:eastAsia="en-US"/>
          <w14:ligatures w14:val="standardContextual"/>
        </w:rPr>
        <w:t xml:space="preserve">Se debe coordinar con todas las áreas que han participado en el proyecto para la puesta en marcha (en algunos casos se requerirá marcha blanca). Una vez dada la conformidad por parte del </w:t>
      </w:r>
      <w:r w:rsidR="002A6592">
        <w:rPr>
          <w:rFonts w:asciiTheme="majorHAnsi" w:eastAsiaTheme="majorEastAsia" w:hAnsiTheme="majorHAnsi" w:cstheme="majorBidi"/>
          <w:kern w:val="2"/>
          <w:sz w:val="26"/>
          <w:szCs w:val="26"/>
          <w:lang w:eastAsia="en-US"/>
          <w14:ligatures w14:val="standardContextual"/>
        </w:rPr>
        <w:t xml:space="preserve">líder </w:t>
      </w:r>
      <w:r w:rsidRPr="00362E6A">
        <w:rPr>
          <w:rFonts w:asciiTheme="majorHAnsi" w:eastAsiaTheme="majorEastAsia" w:hAnsiTheme="majorHAnsi" w:cstheme="majorBidi"/>
          <w:kern w:val="2"/>
          <w:sz w:val="26"/>
          <w:szCs w:val="26"/>
          <w:lang w:eastAsia="en-US"/>
          <w14:ligatures w14:val="standardContextual"/>
        </w:rPr>
        <w:t>del negocio se dará por finalizado el proyecto.</w:t>
      </w:r>
    </w:p>
    <w:p w14:paraId="09A3C283" w14:textId="77777777" w:rsidR="001F5511" w:rsidRPr="008D6DEA" w:rsidRDefault="001F5511" w:rsidP="001F5511">
      <w:pPr>
        <w:pStyle w:val="xgmail-msolistparagraph"/>
        <w:shd w:val="clear" w:color="auto" w:fill="FFFFFF"/>
        <w:spacing w:before="0" w:beforeAutospacing="0" w:after="0" w:afterAutospacing="0" w:line="276" w:lineRule="atLeast"/>
        <w:rPr>
          <w:rFonts w:asciiTheme="majorHAnsi" w:eastAsiaTheme="majorEastAsia" w:hAnsiTheme="majorHAnsi" w:cstheme="majorBidi"/>
          <w:color w:val="2F5496" w:themeColor="accent1" w:themeShade="BF"/>
          <w:kern w:val="2"/>
          <w:sz w:val="26"/>
          <w:szCs w:val="26"/>
          <w:lang w:eastAsia="en-US"/>
          <w14:ligatures w14:val="standardContextual"/>
        </w:rPr>
      </w:pPr>
    </w:p>
    <w:p w14:paraId="0A7F189D" w14:textId="492F09C7" w:rsidR="00331DFF" w:rsidRPr="00331DFF" w:rsidRDefault="00BE7472" w:rsidP="00EB1D0C">
      <w:pPr>
        <w:pStyle w:val="Ttulo1"/>
      </w:pPr>
      <w:bookmarkStart w:id="12" w:name="_Toc178003828"/>
      <w:r>
        <w:t>3</w:t>
      </w:r>
      <w:r w:rsidR="00EB1D0C">
        <w:t xml:space="preserve">. </w:t>
      </w:r>
      <w:r w:rsidR="00EB1D0C" w:rsidRPr="006E1F15">
        <w:rPr>
          <w:b/>
          <w:bCs/>
        </w:rPr>
        <w:t>Anexos</w:t>
      </w:r>
      <w:bookmarkEnd w:id="12"/>
    </w:p>
    <w:p w14:paraId="4F1F3DD7" w14:textId="2512C3D1" w:rsidR="00BE2113" w:rsidRDefault="00BE7472" w:rsidP="00F27005">
      <w:pPr>
        <w:pStyle w:val="Ttulo2"/>
      </w:pPr>
      <w:bookmarkStart w:id="13" w:name="_Toc178003829"/>
      <w:r>
        <w:t>3</w:t>
      </w:r>
      <w:r w:rsidR="00EB1D0C">
        <w:t xml:space="preserve">.1 </w:t>
      </w:r>
      <w:r w:rsidR="00EB1D0C" w:rsidRPr="006E1F15">
        <w:rPr>
          <w:b/>
          <w:bCs/>
        </w:rPr>
        <w:t>Anexo 1:</w:t>
      </w:r>
      <w:r w:rsidR="00EB1D0C">
        <w:t xml:space="preserve"> </w:t>
      </w:r>
      <w:r w:rsidR="00E2520A">
        <w:t>Flujo de aprobación de proyectos</w:t>
      </w:r>
      <w:bookmarkEnd w:id="13"/>
    </w:p>
    <w:p w14:paraId="7CBD5F26" w14:textId="2BEFBA2F" w:rsidR="00E2520A" w:rsidRPr="00E2520A" w:rsidRDefault="00242709" w:rsidP="00E2520A">
      <w:r w:rsidRPr="00242709">
        <w:drawing>
          <wp:inline distT="0" distB="0" distL="0" distR="0" wp14:anchorId="29667D71" wp14:editId="47087098">
            <wp:extent cx="5612130" cy="3483610"/>
            <wp:effectExtent l="0" t="0" r="7620" b="2540"/>
            <wp:docPr id="6477817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81746" name=""/>
                    <pic:cNvPicPr/>
                  </pic:nvPicPr>
                  <pic:blipFill>
                    <a:blip r:embed="rId9"/>
                    <a:stretch>
                      <a:fillRect/>
                    </a:stretch>
                  </pic:blipFill>
                  <pic:spPr>
                    <a:xfrm>
                      <a:off x="0" y="0"/>
                      <a:ext cx="5612130" cy="3483610"/>
                    </a:xfrm>
                    <a:prstGeom prst="rect">
                      <a:avLst/>
                    </a:prstGeom>
                  </pic:spPr>
                </pic:pic>
              </a:graphicData>
            </a:graphic>
          </wp:inline>
        </w:drawing>
      </w:r>
      <w:r w:rsidR="000A7578">
        <w:t xml:space="preserve">                                                    </w:t>
      </w:r>
    </w:p>
    <w:p w14:paraId="416CC7F8" w14:textId="77777777" w:rsidR="00857B05" w:rsidRDefault="00857B05">
      <w:pPr>
        <w:rPr>
          <w:rFonts w:asciiTheme="majorHAnsi" w:eastAsiaTheme="majorEastAsia" w:hAnsiTheme="majorHAnsi" w:cstheme="majorBidi"/>
          <w:color w:val="2F5496" w:themeColor="accent1" w:themeShade="BF"/>
          <w:sz w:val="26"/>
          <w:szCs w:val="26"/>
        </w:rPr>
      </w:pPr>
    </w:p>
    <w:p w14:paraId="10C4A59E" w14:textId="77777777" w:rsidR="00857B05" w:rsidRDefault="00857B05">
      <w:pPr>
        <w:rPr>
          <w:rFonts w:asciiTheme="majorHAnsi" w:eastAsiaTheme="majorEastAsia" w:hAnsiTheme="majorHAnsi" w:cstheme="majorBidi"/>
          <w:color w:val="2F5496" w:themeColor="accent1" w:themeShade="BF"/>
          <w:sz w:val="26"/>
          <w:szCs w:val="26"/>
        </w:rPr>
      </w:pPr>
    </w:p>
    <w:p w14:paraId="529C3BDF" w14:textId="77777777" w:rsidR="00857B05" w:rsidRDefault="00857B05">
      <w:pPr>
        <w:rPr>
          <w:rFonts w:asciiTheme="majorHAnsi" w:eastAsiaTheme="majorEastAsia" w:hAnsiTheme="majorHAnsi" w:cstheme="majorBidi"/>
          <w:color w:val="2F5496" w:themeColor="accent1" w:themeShade="BF"/>
          <w:sz w:val="26"/>
          <w:szCs w:val="26"/>
        </w:rPr>
      </w:pPr>
    </w:p>
    <w:p w14:paraId="3CC6D7F2" w14:textId="77777777" w:rsidR="00601EBD" w:rsidRDefault="00601EBD">
      <w:pPr>
        <w:rPr>
          <w:rFonts w:asciiTheme="majorHAnsi" w:eastAsiaTheme="majorEastAsia" w:hAnsiTheme="majorHAnsi" w:cstheme="majorBidi"/>
          <w:color w:val="2F5496" w:themeColor="accent1" w:themeShade="BF"/>
          <w:sz w:val="26"/>
          <w:szCs w:val="26"/>
        </w:rPr>
      </w:pPr>
    </w:p>
    <w:p w14:paraId="4FDB5EA7" w14:textId="41142471" w:rsidR="00566D32" w:rsidRDefault="000D3A9A">
      <w:pPr>
        <w:rPr>
          <w:rFonts w:asciiTheme="majorHAnsi" w:eastAsiaTheme="majorEastAsia" w:hAnsiTheme="majorHAnsi" w:cstheme="majorBidi"/>
          <w:color w:val="2F5496" w:themeColor="accent1" w:themeShade="BF"/>
          <w:sz w:val="26"/>
          <w:szCs w:val="26"/>
        </w:rPr>
      </w:pPr>
      <w:r w:rsidRPr="000B3DC4">
        <w:rPr>
          <w:rFonts w:asciiTheme="majorHAnsi" w:eastAsiaTheme="majorEastAsia" w:hAnsiTheme="majorHAnsi" w:cstheme="majorBidi"/>
          <w:color w:val="2F5496" w:themeColor="accent1" w:themeShade="BF"/>
          <w:sz w:val="26"/>
          <w:szCs w:val="26"/>
        </w:rPr>
        <w:lastRenderedPageBreak/>
        <w:t xml:space="preserve">3.2 Anexo 2: </w:t>
      </w:r>
      <w:r w:rsidR="000B3DC4" w:rsidRPr="000B3DC4">
        <w:rPr>
          <w:rFonts w:asciiTheme="majorHAnsi" w:eastAsiaTheme="majorEastAsia" w:hAnsiTheme="majorHAnsi" w:cstheme="majorBidi"/>
          <w:color w:val="2F5496" w:themeColor="accent1" w:themeShade="BF"/>
          <w:sz w:val="26"/>
          <w:szCs w:val="26"/>
        </w:rPr>
        <w:t xml:space="preserve">Listado Key </w:t>
      </w:r>
      <w:proofErr w:type="spellStart"/>
      <w:r w:rsidR="000B3DC4" w:rsidRPr="000B3DC4">
        <w:rPr>
          <w:rFonts w:asciiTheme="majorHAnsi" w:eastAsiaTheme="majorEastAsia" w:hAnsiTheme="majorHAnsi" w:cstheme="majorBidi"/>
          <w:color w:val="2F5496" w:themeColor="accent1" w:themeShade="BF"/>
          <w:sz w:val="26"/>
          <w:szCs w:val="26"/>
        </w:rPr>
        <w:t>User</w:t>
      </w:r>
      <w:proofErr w:type="spellEnd"/>
    </w:p>
    <w:tbl>
      <w:tblPr>
        <w:tblW w:w="0" w:type="auto"/>
        <w:tblLayout w:type="fixed"/>
        <w:tblCellMar>
          <w:left w:w="0" w:type="dxa"/>
          <w:right w:w="0" w:type="dxa"/>
        </w:tblCellMar>
        <w:tblLook w:val="0600" w:firstRow="0" w:lastRow="0" w:firstColumn="0" w:lastColumn="0" w:noHBand="1" w:noVBand="1"/>
      </w:tblPr>
      <w:tblGrid>
        <w:gridCol w:w="3424"/>
        <w:gridCol w:w="3093"/>
        <w:gridCol w:w="2311"/>
      </w:tblGrid>
      <w:tr w:rsidR="00857B05" w:rsidRPr="00857B05" w14:paraId="12F1CEDA" w14:textId="77777777" w:rsidTr="00BE23D4">
        <w:trPr>
          <w:trHeight w:val="703"/>
        </w:trPr>
        <w:tc>
          <w:tcPr>
            <w:tcW w:w="3424" w:type="dxa"/>
            <w:tcBorders>
              <w:top w:val="single" w:sz="4" w:space="0" w:color="000000"/>
              <w:left w:val="single" w:sz="4" w:space="0" w:color="000000"/>
              <w:bottom w:val="single" w:sz="4" w:space="0" w:color="000000"/>
              <w:right w:val="single" w:sz="4" w:space="0" w:color="000000"/>
            </w:tcBorders>
            <w:shd w:val="clear" w:color="auto" w:fill="203764"/>
            <w:tcMar>
              <w:top w:w="12" w:type="dxa"/>
              <w:left w:w="12" w:type="dxa"/>
              <w:bottom w:w="0" w:type="dxa"/>
              <w:right w:w="12" w:type="dxa"/>
            </w:tcMar>
            <w:vAlign w:val="bottom"/>
            <w:hideMark/>
          </w:tcPr>
          <w:p w14:paraId="49C139C5" w14:textId="77777777" w:rsidR="00857B05" w:rsidRPr="00857B05" w:rsidRDefault="00857B05" w:rsidP="00BE23D4">
            <w:pPr>
              <w:jc w:val="center"/>
              <w:rPr>
                <w:sz w:val="18"/>
                <w:szCs w:val="18"/>
              </w:rPr>
            </w:pPr>
            <w:r w:rsidRPr="00857B05">
              <w:rPr>
                <w:b/>
                <w:bCs/>
                <w:sz w:val="18"/>
                <w:szCs w:val="18"/>
              </w:rPr>
              <w:t xml:space="preserve">Key </w:t>
            </w:r>
            <w:proofErr w:type="spellStart"/>
            <w:r w:rsidRPr="00857B05">
              <w:rPr>
                <w:b/>
                <w:bCs/>
                <w:sz w:val="18"/>
                <w:szCs w:val="18"/>
              </w:rPr>
              <w:t>User</w:t>
            </w:r>
            <w:proofErr w:type="spellEnd"/>
          </w:p>
        </w:tc>
        <w:tc>
          <w:tcPr>
            <w:tcW w:w="3093" w:type="dxa"/>
            <w:tcBorders>
              <w:top w:val="single" w:sz="4" w:space="0" w:color="000000"/>
              <w:left w:val="single" w:sz="4" w:space="0" w:color="000000"/>
              <w:bottom w:val="single" w:sz="4" w:space="0" w:color="000000"/>
              <w:right w:val="single" w:sz="4" w:space="0" w:color="000000"/>
            </w:tcBorders>
            <w:shd w:val="clear" w:color="auto" w:fill="203764"/>
            <w:tcMar>
              <w:top w:w="12" w:type="dxa"/>
              <w:left w:w="12" w:type="dxa"/>
              <w:bottom w:w="0" w:type="dxa"/>
              <w:right w:w="12" w:type="dxa"/>
            </w:tcMar>
            <w:vAlign w:val="bottom"/>
            <w:hideMark/>
          </w:tcPr>
          <w:p w14:paraId="14D221E5" w14:textId="77777777" w:rsidR="00857B05" w:rsidRPr="00857B05" w:rsidRDefault="00857B05" w:rsidP="00BE23D4">
            <w:pPr>
              <w:jc w:val="center"/>
              <w:rPr>
                <w:sz w:val="18"/>
                <w:szCs w:val="18"/>
              </w:rPr>
            </w:pPr>
            <w:r w:rsidRPr="00857B05">
              <w:rPr>
                <w:b/>
                <w:bCs/>
                <w:sz w:val="18"/>
                <w:szCs w:val="18"/>
              </w:rPr>
              <w:t>Área</w:t>
            </w:r>
          </w:p>
        </w:tc>
        <w:tc>
          <w:tcPr>
            <w:tcW w:w="2311" w:type="dxa"/>
            <w:tcBorders>
              <w:top w:val="single" w:sz="4" w:space="0" w:color="000000"/>
              <w:left w:val="single" w:sz="4" w:space="0" w:color="000000"/>
              <w:bottom w:val="single" w:sz="4" w:space="0" w:color="000000"/>
              <w:right w:val="single" w:sz="4" w:space="0" w:color="000000"/>
            </w:tcBorders>
            <w:shd w:val="clear" w:color="auto" w:fill="203764"/>
            <w:tcMar>
              <w:top w:w="12" w:type="dxa"/>
              <w:left w:w="12" w:type="dxa"/>
              <w:bottom w:w="0" w:type="dxa"/>
              <w:right w:w="12" w:type="dxa"/>
            </w:tcMar>
            <w:vAlign w:val="bottom"/>
            <w:hideMark/>
          </w:tcPr>
          <w:p w14:paraId="5C6B142C" w14:textId="77777777" w:rsidR="00857B05" w:rsidRPr="00857B05" w:rsidRDefault="00857B05" w:rsidP="00BE23D4">
            <w:pPr>
              <w:jc w:val="center"/>
              <w:rPr>
                <w:sz w:val="18"/>
                <w:szCs w:val="18"/>
              </w:rPr>
            </w:pPr>
            <w:r w:rsidRPr="00857B05">
              <w:rPr>
                <w:b/>
                <w:bCs/>
                <w:sz w:val="18"/>
                <w:szCs w:val="18"/>
              </w:rPr>
              <w:t>País</w:t>
            </w:r>
          </w:p>
        </w:tc>
      </w:tr>
      <w:tr w:rsidR="00857B05" w:rsidRPr="00857B05" w14:paraId="698AA234"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1994621" w14:textId="77777777" w:rsidR="00857B05" w:rsidRPr="00857B05" w:rsidRDefault="00857B05" w:rsidP="00BE23D4">
            <w:pPr>
              <w:rPr>
                <w:b/>
                <w:bCs/>
                <w:sz w:val="18"/>
                <w:szCs w:val="18"/>
              </w:rPr>
            </w:pPr>
            <w:r w:rsidRPr="00857B05">
              <w:rPr>
                <w:b/>
                <w:bCs/>
                <w:sz w:val="18"/>
                <w:szCs w:val="18"/>
              </w:rPr>
              <w:t>Cesar Mancilla</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0243E06" w14:textId="77777777" w:rsidR="00857B05" w:rsidRPr="00857B05" w:rsidRDefault="00857B05" w:rsidP="00BE23D4">
            <w:pPr>
              <w:rPr>
                <w:sz w:val="18"/>
                <w:szCs w:val="18"/>
              </w:rPr>
            </w:pPr>
            <w:r w:rsidRPr="00857B05">
              <w:rPr>
                <w:sz w:val="18"/>
                <w:szCs w:val="18"/>
              </w:rPr>
              <w:t>SAP MM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96C4473" w14:textId="77777777" w:rsidR="00857B05" w:rsidRPr="00857B05" w:rsidRDefault="00857B05" w:rsidP="00BE23D4">
            <w:pPr>
              <w:rPr>
                <w:sz w:val="18"/>
                <w:szCs w:val="18"/>
              </w:rPr>
            </w:pPr>
            <w:r w:rsidRPr="00857B05">
              <w:rPr>
                <w:sz w:val="18"/>
                <w:szCs w:val="18"/>
              </w:rPr>
              <w:t>SOLA/LATAM</w:t>
            </w:r>
          </w:p>
        </w:tc>
      </w:tr>
      <w:tr w:rsidR="00857B05" w:rsidRPr="00857B05" w14:paraId="5606F699"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67D8819" w14:textId="77777777" w:rsidR="00857B05" w:rsidRPr="00857B05" w:rsidRDefault="00857B05" w:rsidP="00BE23D4">
            <w:pPr>
              <w:rPr>
                <w:sz w:val="18"/>
                <w:szCs w:val="18"/>
              </w:rPr>
            </w:pPr>
            <w:r w:rsidRPr="00857B05">
              <w:rPr>
                <w:b/>
                <w:bCs/>
                <w:sz w:val="18"/>
                <w:szCs w:val="18"/>
              </w:rPr>
              <w:t>Andrés Coelho</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8DAED71" w14:textId="77777777" w:rsidR="00857B05" w:rsidRPr="00857B05" w:rsidRDefault="00857B05" w:rsidP="00BE23D4">
            <w:pPr>
              <w:rPr>
                <w:sz w:val="18"/>
                <w:szCs w:val="18"/>
              </w:rPr>
            </w:pPr>
            <w:r w:rsidRPr="00857B05">
              <w:rPr>
                <w:sz w:val="18"/>
                <w:szCs w:val="18"/>
              </w:rPr>
              <w:t>SAP SD</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1D3D108" w14:textId="77777777" w:rsidR="00857B05" w:rsidRPr="00857B05" w:rsidRDefault="00857B05" w:rsidP="00BE23D4">
            <w:pPr>
              <w:rPr>
                <w:sz w:val="18"/>
                <w:szCs w:val="18"/>
              </w:rPr>
            </w:pPr>
            <w:r w:rsidRPr="00857B05">
              <w:rPr>
                <w:sz w:val="18"/>
                <w:szCs w:val="18"/>
              </w:rPr>
              <w:t>SOLA/LATAM</w:t>
            </w:r>
          </w:p>
        </w:tc>
      </w:tr>
      <w:tr w:rsidR="00857B05" w:rsidRPr="00857B05" w14:paraId="137EB723"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42F2B7D" w14:textId="77777777" w:rsidR="00857B05" w:rsidRPr="00857B05" w:rsidRDefault="00857B05" w:rsidP="00BE23D4">
            <w:pPr>
              <w:rPr>
                <w:sz w:val="18"/>
                <w:szCs w:val="18"/>
              </w:rPr>
            </w:pPr>
            <w:r w:rsidRPr="00857B05">
              <w:rPr>
                <w:b/>
                <w:bCs/>
                <w:sz w:val="18"/>
                <w:szCs w:val="18"/>
              </w:rPr>
              <w:t>Sergio Farías</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0A4476F" w14:textId="77777777" w:rsidR="00857B05" w:rsidRPr="00857B05" w:rsidRDefault="00857B05" w:rsidP="00BE23D4">
            <w:pPr>
              <w:rPr>
                <w:sz w:val="18"/>
                <w:szCs w:val="18"/>
              </w:rPr>
            </w:pPr>
            <w:r w:rsidRPr="00857B05">
              <w:rPr>
                <w:sz w:val="18"/>
                <w:szCs w:val="18"/>
              </w:rPr>
              <w:t>SAP FI</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552BD1" w14:textId="77777777" w:rsidR="00857B05" w:rsidRPr="00857B05" w:rsidRDefault="00857B05" w:rsidP="00BE23D4">
            <w:pPr>
              <w:rPr>
                <w:sz w:val="18"/>
                <w:szCs w:val="18"/>
              </w:rPr>
            </w:pPr>
            <w:r w:rsidRPr="00857B05">
              <w:rPr>
                <w:sz w:val="18"/>
                <w:szCs w:val="18"/>
              </w:rPr>
              <w:t>SOLA/LATAM</w:t>
            </w:r>
          </w:p>
        </w:tc>
      </w:tr>
      <w:tr w:rsidR="00857B05" w:rsidRPr="00857B05" w14:paraId="58EC3910"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F448038" w14:textId="77777777" w:rsidR="00857B05" w:rsidRPr="00857B05" w:rsidRDefault="00857B05" w:rsidP="00BE23D4">
            <w:pPr>
              <w:rPr>
                <w:sz w:val="18"/>
                <w:szCs w:val="18"/>
              </w:rPr>
            </w:pPr>
            <w:r w:rsidRPr="00857B05">
              <w:rPr>
                <w:b/>
                <w:bCs/>
                <w:sz w:val="18"/>
                <w:szCs w:val="18"/>
              </w:rPr>
              <w:t>José Leon</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1F7E1A1" w14:textId="77777777" w:rsidR="00857B05" w:rsidRPr="00857B05" w:rsidRDefault="00857B05" w:rsidP="00BE23D4">
            <w:pPr>
              <w:rPr>
                <w:sz w:val="18"/>
                <w:szCs w:val="18"/>
              </w:rPr>
            </w:pPr>
            <w:r w:rsidRPr="00857B05">
              <w:rPr>
                <w:sz w:val="18"/>
                <w:szCs w:val="18"/>
              </w:rPr>
              <w:t>SAP CO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D978594" w14:textId="77777777" w:rsidR="00857B05" w:rsidRPr="00857B05" w:rsidRDefault="00857B05" w:rsidP="00BE23D4">
            <w:pPr>
              <w:rPr>
                <w:sz w:val="18"/>
                <w:szCs w:val="18"/>
              </w:rPr>
            </w:pPr>
            <w:r w:rsidRPr="00857B05">
              <w:rPr>
                <w:sz w:val="18"/>
                <w:szCs w:val="18"/>
              </w:rPr>
              <w:t>LATAM</w:t>
            </w:r>
          </w:p>
        </w:tc>
      </w:tr>
      <w:tr w:rsidR="00857B05" w:rsidRPr="00857B05" w14:paraId="47D3E217"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955F16D" w14:textId="77777777" w:rsidR="00857B05" w:rsidRPr="00857B05" w:rsidRDefault="00857B05" w:rsidP="00BE23D4">
            <w:pPr>
              <w:rPr>
                <w:sz w:val="18"/>
                <w:szCs w:val="18"/>
              </w:rPr>
            </w:pPr>
            <w:r w:rsidRPr="00857B05">
              <w:rPr>
                <w:b/>
                <w:bCs/>
                <w:sz w:val="18"/>
                <w:szCs w:val="18"/>
              </w:rPr>
              <w:t>Nicolás Benavente</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11BE1E6" w14:textId="77777777" w:rsidR="00857B05" w:rsidRPr="00857B05" w:rsidRDefault="00857B05" w:rsidP="00BE23D4">
            <w:pPr>
              <w:rPr>
                <w:sz w:val="18"/>
                <w:szCs w:val="18"/>
              </w:rPr>
            </w:pPr>
            <w:r w:rsidRPr="00857B05">
              <w:rPr>
                <w:sz w:val="18"/>
                <w:szCs w:val="18"/>
              </w:rPr>
              <w:t>ECOMM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5B625C5" w14:textId="77777777" w:rsidR="00857B05" w:rsidRPr="00857B05" w:rsidRDefault="00857B05" w:rsidP="00BE23D4">
            <w:pPr>
              <w:rPr>
                <w:sz w:val="18"/>
                <w:szCs w:val="18"/>
              </w:rPr>
            </w:pPr>
            <w:r w:rsidRPr="00857B05">
              <w:rPr>
                <w:sz w:val="18"/>
                <w:szCs w:val="18"/>
              </w:rPr>
              <w:t>LATAM</w:t>
            </w:r>
          </w:p>
        </w:tc>
      </w:tr>
      <w:tr w:rsidR="00857B05" w:rsidRPr="00857B05" w14:paraId="1A61D6B1"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69558EF" w14:textId="77777777" w:rsidR="00857B05" w:rsidRPr="00857B05" w:rsidRDefault="00857B05" w:rsidP="00BE23D4">
            <w:pPr>
              <w:rPr>
                <w:sz w:val="18"/>
                <w:szCs w:val="18"/>
              </w:rPr>
            </w:pPr>
            <w:r w:rsidRPr="00857B05">
              <w:rPr>
                <w:b/>
                <w:bCs/>
                <w:sz w:val="18"/>
                <w:szCs w:val="18"/>
              </w:rPr>
              <w:t>Francisco Toledano</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A8194BA" w14:textId="77777777" w:rsidR="00857B05" w:rsidRPr="00857B05" w:rsidRDefault="00857B05" w:rsidP="00BE23D4">
            <w:pPr>
              <w:rPr>
                <w:sz w:val="18"/>
                <w:szCs w:val="18"/>
              </w:rPr>
            </w:pPr>
            <w:r w:rsidRPr="00857B05">
              <w:rPr>
                <w:sz w:val="18"/>
                <w:szCs w:val="18"/>
              </w:rPr>
              <w:t>SAP FI</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8337D7B" w14:textId="77777777" w:rsidR="00857B05" w:rsidRPr="00857B05" w:rsidRDefault="00857B05" w:rsidP="00BE23D4">
            <w:pPr>
              <w:rPr>
                <w:sz w:val="18"/>
                <w:szCs w:val="18"/>
              </w:rPr>
            </w:pPr>
            <w:r w:rsidRPr="00857B05">
              <w:rPr>
                <w:sz w:val="18"/>
                <w:szCs w:val="18"/>
              </w:rPr>
              <w:t>NOLA</w:t>
            </w:r>
          </w:p>
        </w:tc>
      </w:tr>
      <w:tr w:rsidR="00857B05" w:rsidRPr="00857B05" w14:paraId="53E46E1E"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3675F335" w14:textId="77777777" w:rsidR="00857B05" w:rsidRPr="00857B05" w:rsidRDefault="00857B05" w:rsidP="00BE23D4">
            <w:pPr>
              <w:rPr>
                <w:b/>
                <w:bCs/>
                <w:sz w:val="18"/>
                <w:szCs w:val="18"/>
              </w:rPr>
            </w:pPr>
            <w:r w:rsidRPr="00857B05">
              <w:rPr>
                <w:b/>
                <w:bCs/>
                <w:sz w:val="18"/>
                <w:szCs w:val="18"/>
              </w:rPr>
              <w:t>Marisol Zurita</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60006DA" w14:textId="77777777" w:rsidR="00857B05" w:rsidRPr="00857B05" w:rsidRDefault="00857B05" w:rsidP="00BE23D4">
            <w:pPr>
              <w:rPr>
                <w:sz w:val="18"/>
                <w:szCs w:val="18"/>
              </w:rPr>
            </w:pPr>
            <w:r w:rsidRPr="00857B05">
              <w:rPr>
                <w:sz w:val="18"/>
                <w:szCs w:val="18"/>
              </w:rPr>
              <w:t>SAP SD</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A13C7CB" w14:textId="77777777" w:rsidR="00857B05" w:rsidRPr="00857B05" w:rsidRDefault="00857B05" w:rsidP="00BE23D4">
            <w:pPr>
              <w:rPr>
                <w:sz w:val="18"/>
                <w:szCs w:val="18"/>
              </w:rPr>
            </w:pPr>
            <w:r w:rsidRPr="00857B05">
              <w:rPr>
                <w:sz w:val="18"/>
                <w:szCs w:val="18"/>
              </w:rPr>
              <w:t>NOLA</w:t>
            </w:r>
          </w:p>
        </w:tc>
      </w:tr>
      <w:tr w:rsidR="00857B05" w:rsidRPr="00857B05" w14:paraId="18DA954B"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D6157A7" w14:textId="77777777" w:rsidR="00857B05" w:rsidRPr="00857B05" w:rsidRDefault="00857B05" w:rsidP="00BE23D4">
            <w:pPr>
              <w:rPr>
                <w:b/>
                <w:bCs/>
                <w:sz w:val="18"/>
                <w:szCs w:val="18"/>
              </w:rPr>
            </w:pPr>
            <w:r w:rsidRPr="00857B05">
              <w:rPr>
                <w:b/>
                <w:bCs/>
                <w:sz w:val="18"/>
                <w:szCs w:val="18"/>
              </w:rPr>
              <w:t xml:space="preserve">Julieta </w:t>
            </w:r>
            <w:proofErr w:type="spellStart"/>
            <w:r w:rsidRPr="00857B05">
              <w:rPr>
                <w:b/>
                <w:bCs/>
                <w:sz w:val="18"/>
                <w:szCs w:val="18"/>
              </w:rPr>
              <w:t>Joaquin</w:t>
            </w:r>
            <w:proofErr w:type="spellEnd"/>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1A6C8AF2" w14:textId="77777777" w:rsidR="00857B05" w:rsidRPr="00857B05" w:rsidRDefault="00857B05" w:rsidP="00BE23D4">
            <w:pPr>
              <w:rPr>
                <w:sz w:val="18"/>
                <w:szCs w:val="18"/>
              </w:rPr>
            </w:pPr>
            <w:r w:rsidRPr="00857B05">
              <w:rPr>
                <w:sz w:val="18"/>
                <w:szCs w:val="18"/>
              </w:rPr>
              <w:t>SAP MM SD</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11B2155" w14:textId="77777777" w:rsidR="00857B05" w:rsidRPr="00857B05" w:rsidRDefault="00857B05" w:rsidP="00BE23D4">
            <w:pPr>
              <w:rPr>
                <w:sz w:val="18"/>
                <w:szCs w:val="18"/>
              </w:rPr>
            </w:pPr>
            <w:r w:rsidRPr="00857B05">
              <w:rPr>
                <w:sz w:val="18"/>
                <w:szCs w:val="18"/>
              </w:rPr>
              <w:t>NOLA</w:t>
            </w:r>
          </w:p>
        </w:tc>
      </w:tr>
      <w:tr w:rsidR="00857B05" w:rsidRPr="00857B05" w14:paraId="7A679AAA"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149E28CD" w14:textId="77777777" w:rsidR="00857B05" w:rsidRPr="00857B05" w:rsidRDefault="00857B05" w:rsidP="00BE23D4">
            <w:pPr>
              <w:rPr>
                <w:b/>
                <w:bCs/>
                <w:sz w:val="18"/>
                <w:szCs w:val="18"/>
              </w:rPr>
            </w:pPr>
            <w:r w:rsidRPr="00857B05">
              <w:rPr>
                <w:b/>
                <w:bCs/>
                <w:sz w:val="18"/>
                <w:szCs w:val="18"/>
              </w:rPr>
              <w:t>Shirley Salcedo</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1290100D" w14:textId="77777777" w:rsidR="00857B05" w:rsidRPr="00857B05" w:rsidRDefault="00857B05" w:rsidP="00BE23D4">
            <w:pPr>
              <w:rPr>
                <w:sz w:val="18"/>
                <w:szCs w:val="18"/>
              </w:rPr>
            </w:pPr>
            <w:r w:rsidRPr="00857B05">
              <w:rPr>
                <w:sz w:val="18"/>
                <w:szCs w:val="18"/>
              </w:rPr>
              <w:t>SAP FI</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3BC47274" w14:textId="77777777" w:rsidR="00857B05" w:rsidRPr="00857B05" w:rsidRDefault="00857B05" w:rsidP="00BE23D4">
            <w:pPr>
              <w:rPr>
                <w:sz w:val="18"/>
                <w:szCs w:val="18"/>
              </w:rPr>
            </w:pPr>
            <w:r w:rsidRPr="00857B05">
              <w:rPr>
                <w:sz w:val="18"/>
                <w:szCs w:val="18"/>
              </w:rPr>
              <w:t>PE</w:t>
            </w:r>
          </w:p>
        </w:tc>
      </w:tr>
      <w:tr w:rsidR="00857B05" w:rsidRPr="00857B05" w14:paraId="0D050EAA"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3A55361" w14:textId="77777777" w:rsidR="00857B05" w:rsidRPr="00857B05" w:rsidRDefault="00857B05" w:rsidP="00BE23D4">
            <w:pPr>
              <w:rPr>
                <w:sz w:val="18"/>
                <w:szCs w:val="18"/>
              </w:rPr>
            </w:pPr>
            <w:r w:rsidRPr="00857B05">
              <w:rPr>
                <w:b/>
                <w:bCs/>
                <w:sz w:val="18"/>
                <w:szCs w:val="18"/>
              </w:rPr>
              <w:t>Alejandro Muñoz</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87CB889" w14:textId="77777777" w:rsidR="00857B05" w:rsidRPr="00857B05" w:rsidRDefault="00857B05" w:rsidP="00BE23D4">
            <w:pPr>
              <w:rPr>
                <w:sz w:val="18"/>
                <w:szCs w:val="18"/>
              </w:rPr>
            </w:pPr>
            <w:r w:rsidRPr="00857B05">
              <w:rPr>
                <w:sz w:val="18"/>
                <w:szCs w:val="18"/>
              </w:rPr>
              <w:t>WMS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3C022D4" w14:textId="77777777" w:rsidR="00857B05" w:rsidRPr="00857B05" w:rsidRDefault="00857B05" w:rsidP="00BE23D4">
            <w:pPr>
              <w:rPr>
                <w:sz w:val="18"/>
                <w:szCs w:val="18"/>
              </w:rPr>
            </w:pPr>
            <w:r w:rsidRPr="00857B05">
              <w:rPr>
                <w:sz w:val="18"/>
                <w:szCs w:val="18"/>
              </w:rPr>
              <w:t>MX</w:t>
            </w:r>
          </w:p>
        </w:tc>
      </w:tr>
      <w:tr w:rsidR="00857B05" w:rsidRPr="00857B05" w14:paraId="5B3866DE"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6103599" w14:textId="77777777" w:rsidR="00857B05" w:rsidRPr="00857B05" w:rsidRDefault="00857B05" w:rsidP="00BE23D4">
            <w:pPr>
              <w:rPr>
                <w:sz w:val="18"/>
                <w:szCs w:val="18"/>
              </w:rPr>
            </w:pPr>
            <w:r w:rsidRPr="00857B05">
              <w:rPr>
                <w:b/>
                <w:bCs/>
                <w:sz w:val="18"/>
                <w:szCs w:val="18"/>
              </w:rPr>
              <w:t>Ricardo Salas</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6E4FE03" w14:textId="77777777" w:rsidR="00857B05" w:rsidRPr="00857B05" w:rsidRDefault="00857B05" w:rsidP="00BE23D4">
            <w:pPr>
              <w:rPr>
                <w:sz w:val="18"/>
                <w:szCs w:val="18"/>
              </w:rPr>
            </w:pPr>
            <w:r w:rsidRPr="00857B05">
              <w:rPr>
                <w:sz w:val="18"/>
                <w:szCs w:val="18"/>
              </w:rPr>
              <w:t>WMS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9F15AE3" w14:textId="77777777" w:rsidR="00857B05" w:rsidRPr="00857B05" w:rsidRDefault="00857B05" w:rsidP="00BE23D4">
            <w:pPr>
              <w:rPr>
                <w:sz w:val="18"/>
                <w:szCs w:val="18"/>
              </w:rPr>
            </w:pPr>
            <w:r w:rsidRPr="00857B05">
              <w:rPr>
                <w:sz w:val="18"/>
                <w:szCs w:val="18"/>
              </w:rPr>
              <w:t>CL</w:t>
            </w:r>
          </w:p>
        </w:tc>
      </w:tr>
      <w:tr w:rsidR="00857B05" w:rsidRPr="00857B05" w14:paraId="0AE04554"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1DCF3987" w14:textId="77777777" w:rsidR="00857B05" w:rsidRPr="00857B05" w:rsidRDefault="00857B05" w:rsidP="00BE23D4">
            <w:pPr>
              <w:rPr>
                <w:sz w:val="18"/>
                <w:szCs w:val="18"/>
              </w:rPr>
            </w:pPr>
            <w:r w:rsidRPr="00857B05">
              <w:rPr>
                <w:b/>
                <w:bCs/>
                <w:sz w:val="18"/>
                <w:szCs w:val="18"/>
              </w:rPr>
              <w:t>Cristian Labrin</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31DEB295" w14:textId="77777777" w:rsidR="00857B05" w:rsidRPr="00857B05" w:rsidRDefault="00857B05" w:rsidP="00BE23D4">
            <w:pPr>
              <w:rPr>
                <w:sz w:val="18"/>
                <w:szCs w:val="18"/>
              </w:rPr>
            </w:pPr>
            <w:r w:rsidRPr="00857B05">
              <w:rPr>
                <w:sz w:val="18"/>
                <w:szCs w:val="18"/>
              </w:rPr>
              <w:t>WMS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775BCFE" w14:textId="77777777" w:rsidR="00857B05" w:rsidRPr="00857B05" w:rsidRDefault="00857B05" w:rsidP="00BE23D4">
            <w:pPr>
              <w:rPr>
                <w:sz w:val="18"/>
                <w:szCs w:val="18"/>
              </w:rPr>
            </w:pPr>
            <w:r w:rsidRPr="00857B05">
              <w:rPr>
                <w:sz w:val="18"/>
                <w:szCs w:val="18"/>
              </w:rPr>
              <w:t>CL</w:t>
            </w:r>
          </w:p>
        </w:tc>
      </w:tr>
      <w:tr w:rsidR="00857B05" w:rsidRPr="00857B05" w14:paraId="02D0EF49"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8D04DF4" w14:textId="77777777" w:rsidR="00857B05" w:rsidRPr="00857B05" w:rsidRDefault="00857B05" w:rsidP="00BE23D4">
            <w:pPr>
              <w:rPr>
                <w:sz w:val="18"/>
                <w:szCs w:val="18"/>
              </w:rPr>
            </w:pPr>
            <w:r w:rsidRPr="00857B05">
              <w:rPr>
                <w:b/>
                <w:bCs/>
                <w:sz w:val="18"/>
                <w:szCs w:val="18"/>
              </w:rPr>
              <w:t>Marcelo Leonardi</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A4B6A73" w14:textId="77777777" w:rsidR="00857B05" w:rsidRPr="00857B05" w:rsidRDefault="00857B05" w:rsidP="00BE23D4">
            <w:pPr>
              <w:rPr>
                <w:sz w:val="18"/>
                <w:szCs w:val="18"/>
              </w:rPr>
            </w:pPr>
            <w:r w:rsidRPr="00857B05">
              <w:rPr>
                <w:sz w:val="18"/>
                <w:szCs w:val="18"/>
              </w:rPr>
              <w:t>Planning</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A3F8B54" w14:textId="77777777" w:rsidR="00857B05" w:rsidRPr="00857B05" w:rsidRDefault="00857B05" w:rsidP="00BE23D4">
            <w:pPr>
              <w:rPr>
                <w:sz w:val="18"/>
                <w:szCs w:val="18"/>
              </w:rPr>
            </w:pPr>
            <w:r w:rsidRPr="00857B05">
              <w:rPr>
                <w:sz w:val="18"/>
                <w:szCs w:val="18"/>
              </w:rPr>
              <w:t>SOLA</w:t>
            </w:r>
          </w:p>
        </w:tc>
      </w:tr>
      <w:tr w:rsidR="00857B05" w:rsidRPr="00857B05" w14:paraId="1AE6F5EC"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47867DD" w14:textId="77777777" w:rsidR="00857B05" w:rsidRPr="00857B05" w:rsidRDefault="00857B05" w:rsidP="00BE23D4">
            <w:pPr>
              <w:rPr>
                <w:sz w:val="18"/>
                <w:szCs w:val="18"/>
              </w:rPr>
            </w:pPr>
            <w:r w:rsidRPr="00857B05">
              <w:rPr>
                <w:b/>
                <w:bCs/>
                <w:sz w:val="18"/>
                <w:szCs w:val="18"/>
              </w:rPr>
              <w:t>Zacarias Amar</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3A35406F" w14:textId="77777777" w:rsidR="00857B05" w:rsidRPr="00857B05" w:rsidRDefault="00857B05" w:rsidP="00BE23D4">
            <w:pPr>
              <w:rPr>
                <w:sz w:val="18"/>
                <w:szCs w:val="18"/>
              </w:rPr>
            </w:pPr>
            <w:r w:rsidRPr="00857B05">
              <w:rPr>
                <w:sz w:val="18"/>
                <w:szCs w:val="18"/>
              </w:rPr>
              <w:t>Planning</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7F5C72E" w14:textId="77777777" w:rsidR="00857B05" w:rsidRPr="00857B05" w:rsidRDefault="00857B05" w:rsidP="00BE23D4">
            <w:pPr>
              <w:rPr>
                <w:sz w:val="18"/>
                <w:szCs w:val="18"/>
              </w:rPr>
            </w:pPr>
            <w:r w:rsidRPr="00857B05">
              <w:rPr>
                <w:sz w:val="18"/>
                <w:szCs w:val="18"/>
              </w:rPr>
              <w:t>LATAM</w:t>
            </w:r>
          </w:p>
        </w:tc>
      </w:tr>
      <w:tr w:rsidR="00857B05" w:rsidRPr="00857B05" w14:paraId="734E6B22"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97519C8" w14:textId="77777777" w:rsidR="00857B05" w:rsidRPr="00857B05" w:rsidRDefault="00857B05" w:rsidP="00BE23D4">
            <w:pPr>
              <w:rPr>
                <w:sz w:val="18"/>
                <w:szCs w:val="18"/>
              </w:rPr>
            </w:pPr>
            <w:r w:rsidRPr="00857B05">
              <w:rPr>
                <w:b/>
                <w:bCs/>
                <w:sz w:val="18"/>
                <w:szCs w:val="18"/>
              </w:rPr>
              <w:t>Carmen Nuche</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C6AC63B" w14:textId="77777777" w:rsidR="00857B05" w:rsidRPr="00857B05" w:rsidRDefault="00857B05" w:rsidP="00BE23D4">
            <w:pPr>
              <w:rPr>
                <w:sz w:val="18"/>
                <w:szCs w:val="18"/>
              </w:rPr>
            </w:pPr>
            <w:proofErr w:type="spellStart"/>
            <w:r w:rsidRPr="00857B05">
              <w:rPr>
                <w:sz w:val="18"/>
                <w:szCs w:val="18"/>
              </w:rPr>
              <w:t>Costumer</w:t>
            </w:r>
            <w:proofErr w:type="spellEnd"/>
            <w:r w:rsidRPr="00857B05">
              <w:rPr>
                <w:sz w:val="18"/>
                <w:szCs w:val="18"/>
              </w:rPr>
              <w:t xml:space="preserve"> </w:t>
            </w:r>
            <w:proofErr w:type="spellStart"/>
            <w:r w:rsidRPr="00857B05">
              <w:rPr>
                <w:sz w:val="18"/>
                <w:szCs w:val="18"/>
              </w:rPr>
              <w:t>Service</w:t>
            </w:r>
            <w:proofErr w:type="spellEnd"/>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7437E3A" w14:textId="77777777" w:rsidR="00857B05" w:rsidRPr="00857B05" w:rsidRDefault="00857B05" w:rsidP="00BE23D4">
            <w:pPr>
              <w:rPr>
                <w:sz w:val="18"/>
                <w:szCs w:val="18"/>
              </w:rPr>
            </w:pPr>
            <w:r w:rsidRPr="00857B05">
              <w:rPr>
                <w:sz w:val="18"/>
                <w:szCs w:val="18"/>
              </w:rPr>
              <w:t>LATAM</w:t>
            </w:r>
          </w:p>
        </w:tc>
      </w:tr>
      <w:tr w:rsidR="00857B05" w:rsidRPr="00857B05" w14:paraId="30EB492A"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270DF21" w14:textId="77777777" w:rsidR="00857B05" w:rsidRPr="00857B05" w:rsidRDefault="00857B05" w:rsidP="00BE23D4">
            <w:pPr>
              <w:rPr>
                <w:b/>
                <w:bCs/>
                <w:sz w:val="18"/>
                <w:szCs w:val="18"/>
              </w:rPr>
            </w:pPr>
            <w:r w:rsidRPr="00857B05">
              <w:rPr>
                <w:b/>
                <w:bCs/>
                <w:sz w:val="18"/>
                <w:szCs w:val="18"/>
              </w:rPr>
              <w:t>Cristiane Branco</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F2CBE7E" w14:textId="77777777" w:rsidR="00857B05" w:rsidRPr="00857B05" w:rsidRDefault="00857B05" w:rsidP="00BE23D4">
            <w:pPr>
              <w:rPr>
                <w:sz w:val="18"/>
                <w:szCs w:val="18"/>
              </w:rPr>
            </w:pPr>
            <w:r w:rsidRPr="00857B05">
              <w:rPr>
                <w:sz w:val="18"/>
                <w:szCs w:val="18"/>
              </w:rPr>
              <w:t>WMS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294C8E1" w14:textId="77777777" w:rsidR="00857B05" w:rsidRPr="00857B05" w:rsidRDefault="00857B05" w:rsidP="00BE23D4">
            <w:pPr>
              <w:rPr>
                <w:sz w:val="18"/>
                <w:szCs w:val="18"/>
              </w:rPr>
            </w:pPr>
            <w:r w:rsidRPr="00857B05">
              <w:rPr>
                <w:sz w:val="18"/>
                <w:szCs w:val="18"/>
              </w:rPr>
              <w:t>BR</w:t>
            </w:r>
          </w:p>
        </w:tc>
      </w:tr>
      <w:tr w:rsidR="00857B05" w:rsidRPr="00857B05" w14:paraId="73B7D946"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D62998A" w14:textId="77777777" w:rsidR="00857B05" w:rsidRPr="00857B05" w:rsidRDefault="00857B05" w:rsidP="00BE23D4">
            <w:pPr>
              <w:rPr>
                <w:b/>
                <w:bCs/>
                <w:sz w:val="18"/>
                <w:szCs w:val="18"/>
              </w:rPr>
            </w:pPr>
            <w:proofErr w:type="spellStart"/>
            <w:r w:rsidRPr="00857B05">
              <w:rPr>
                <w:b/>
                <w:bCs/>
                <w:sz w:val="18"/>
                <w:szCs w:val="18"/>
              </w:rPr>
              <w:t>Dyego</w:t>
            </w:r>
            <w:proofErr w:type="spellEnd"/>
            <w:r w:rsidRPr="00857B05">
              <w:rPr>
                <w:b/>
                <w:bCs/>
                <w:sz w:val="18"/>
                <w:szCs w:val="18"/>
              </w:rPr>
              <w:t xml:space="preserve"> Santos</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AA90F55" w14:textId="77777777" w:rsidR="00857B05" w:rsidRPr="00857B05" w:rsidRDefault="00857B05" w:rsidP="00BE23D4">
            <w:pPr>
              <w:rPr>
                <w:sz w:val="18"/>
                <w:szCs w:val="18"/>
              </w:rPr>
            </w:pPr>
            <w:r w:rsidRPr="00857B05">
              <w:rPr>
                <w:sz w:val="18"/>
                <w:szCs w:val="18"/>
              </w:rPr>
              <w:t>SAP MM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2BE25AB" w14:textId="77777777" w:rsidR="00857B05" w:rsidRPr="00857B05" w:rsidRDefault="00857B05" w:rsidP="00BE23D4">
            <w:pPr>
              <w:rPr>
                <w:sz w:val="18"/>
                <w:szCs w:val="18"/>
              </w:rPr>
            </w:pPr>
            <w:r w:rsidRPr="00857B05">
              <w:rPr>
                <w:sz w:val="18"/>
                <w:szCs w:val="18"/>
              </w:rPr>
              <w:t>BR</w:t>
            </w:r>
          </w:p>
        </w:tc>
      </w:tr>
      <w:tr w:rsidR="00857B05" w:rsidRPr="00857B05" w14:paraId="430D442E"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F174F8F" w14:textId="77777777" w:rsidR="00857B05" w:rsidRPr="00857B05" w:rsidRDefault="00857B05" w:rsidP="00BE23D4">
            <w:pPr>
              <w:rPr>
                <w:b/>
                <w:bCs/>
                <w:sz w:val="18"/>
                <w:szCs w:val="18"/>
              </w:rPr>
            </w:pPr>
            <w:r w:rsidRPr="00857B05">
              <w:rPr>
                <w:b/>
                <w:bCs/>
                <w:sz w:val="18"/>
                <w:szCs w:val="18"/>
              </w:rPr>
              <w:t>William Lima</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C5407F9" w14:textId="77777777" w:rsidR="00857B05" w:rsidRPr="00857B05" w:rsidRDefault="00857B05" w:rsidP="00BE23D4">
            <w:pPr>
              <w:rPr>
                <w:sz w:val="18"/>
                <w:szCs w:val="18"/>
              </w:rPr>
            </w:pPr>
            <w:r w:rsidRPr="00857B05">
              <w:rPr>
                <w:sz w:val="18"/>
                <w:szCs w:val="18"/>
              </w:rPr>
              <w:t>SAP CO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EC2D25E" w14:textId="77777777" w:rsidR="00857B05" w:rsidRPr="00857B05" w:rsidRDefault="00857B05" w:rsidP="00BE23D4">
            <w:pPr>
              <w:rPr>
                <w:sz w:val="18"/>
                <w:szCs w:val="18"/>
              </w:rPr>
            </w:pPr>
            <w:r w:rsidRPr="00857B05">
              <w:rPr>
                <w:sz w:val="18"/>
                <w:szCs w:val="18"/>
              </w:rPr>
              <w:t>BR</w:t>
            </w:r>
          </w:p>
        </w:tc>
      </w:tr>
      <w:tr w:rsidR="00857B05" w:rsidRPr="00857B05" w14:paraId="2F59EB61"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EFD5F11" w14:textId="77777777" w:rsidR="00857B05" w:rsidRPr="00857B05" w:rsidRDefault="00857B05" w:rsidP="00BE23D4">
            <w:pPr>
              <w:rPr>
                <w:b/>
                <w:bCs/>
                <w:sz w:val="18"/>
                <w:szCs w:val="18"/>
              </w:rPr>
            </w:pPr>
            <w:r w:rsidRPr="00857B05">
              <w:rPr>
                <w:b/>
                <w:bCs/>
                <w:sz w:val="18"/>
                <w:szCs w:val="18"/>
              </w:rPr>
              <w:t>Carlos Canuto</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934FE86" w14:textId="77777777" w:rsidR="00857B05" w:rsidRPr="00857B05" w:rsidRDefault="00857B05" w:rsidP="00BE23D4">
            <w:pPr>
              <w:rPr>
                <w:sz w:val="18"/>
                <w:szCs w:val="18"/>
              </w:rPr>
            </w:pPr>
            <w:r w:rsidRPr="00857B05">
              <w:rPr>
                <w:sz w:val="18"/>
                <w:szCs w:val="18"/>
              </w:rPr>
              <w:t>AR/AP</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1150B28" w14:textId="77777777" w:rsidR="00857B05" w:rsidRPr="00857B05" w:rsidRDefault="00857B05" w:rsidP="00BE23D4">
            <w:pPr>
              <w:rPr>
                <w:sz w:val="18"/>
                <w:szCs w:val="18"/>
              </w:rPr>
            </w:pPr>
            <w:r w:rsidRPr="00857B05">
              <w:rPr>
                <w:sz w:val="18"/>
                <w:szCs w:val="18"/>
              </w:rPr>
              <w:t>BR</w:t>
            </w:r>
          </w:p>
        </w:tc>
      </w:tr>
      <w:tr w:rsidR="00857B05" w:rsidRPr="00857B05" w14:paraId="5B74FBC7"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7A7A6A8" w14:textId="77777777" w:rsidR="00857B05" w:rsidRPr="00857B05" w:rsidRDefault="00857B05" w:rsidP="00BE23D4">
            <w:pPr>
              <w:rPr>
                <w:b/>
                <w:bCs/>
                <w:sz w:val="18"/>
                <w:szCs w:val="18"/>
              </w:rPr>
            </w:pPr>
            <w:r w:rsidRPr="00857B05">
              <w:rPr>
                <w:b/>
                <w:bCs/>
                <w:sz w:val="18"/>
                <w:szCs w:val="18"/>
              </w:rPr>
              <w:t>Vanessa Gomes</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5B13A45" w14:textId="77777777" w:rsidR="00857B05" w:rsidRPr="00857B05" w:rsidRDefault="00857B05" w:rsidP="00BE23D4">
            <w:pPr>
              <w:rPr>
                <w:sz w:val="18"/>
                <w:szCs w:val="18"/>
              </w:rPr>
            </w:pPr>
            <w:r w:rsidRPr="00857B05">
              <w:rPr>
                <w:sz w:val="18"/>
                <w:szCs w:val="18"/>
              </w:rPr>
              <w:t>Fiscal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B154E98" w14:textId="77777777" w:rsidR="00857B05" w:rsidRPr="00857B05" w:rsidRDefault="00857B05" w:rsidP="00BE23D4">
            <w:pPr>
              <w:rPr>
                <w:sz w:val="18"/>
                <w:szCs w:val="18"/>
              </w:rPr>
            </w:pPr>
            <w:r w:rsidRPr="00857B05">
              <w:rPr>
                <w:sz w:val="18"/>
                <w:szCs w:val="18"/>
              </w:rPr>
              <w:t>BR</w:t>
            </w:r>
          </w:p>
        </w:tc>
      </w:tr>
      <w:tr w:rsidR="00857B05" w:rsidRPr="00857B05" w14:paraId="4D2E0B31" w14:textId="77777777" w:rsidTr="00BE23D4">
        <w:trPr>
          <w:trHeight w:val="57"/>
        </w:trPr>
        <w:tc>
          <w:tcPr>
            <w:tcW w:w="34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31EBE3FA" w14:textId="77777777" w:rsidR="00857B05" w:rsidRPr="00857B05" w:rsidRDefault="00857B05" w:rsidP="00BE23D4">
            <w:pPr>
              <w:rPr>
                <w:b/>
                <w:bCs/>
                <w:sz w:val="18"/>
                <w:szCs w:val="18"/>
              </w:rPr>
            </w:pPr>
            <w:r w:rsidRPr="00857B05">
              <w:rPr>
                <w:b/>
                <w:bCs/>
                <w:sz w:val="18"/>
                <w:szCs w:val="18"/>
              </w:rPr>
              <w:t>TBD</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195A9C3" w14:textId="77777777" w:rsidR="00857B05" w:rsidRPr="00857B05" w:rsidRDefault="00857B05" w:rsidP="00BE23D4">
            <w:pPr>
              <w:rPr>
                <w:sz w:val="18"/>
                <w:szCs w:val="18"/>
              </w:rPr>
            </w:pPr>
            <w:r w:rsidRPr="00857B05">
              <w:rPr>
                <w:sz w:val="18"/>
                <w:szCs w:val="18"/>
              </w:rPr>
              <w:t>SD</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59E83AB" w14:textId="77777777" w:rsidR="00857B05" w:rsidRPr="00857B05" w:rsidRDefault="00857B05" w:rsidP="00BE23D4">
            <w:pPr>
              <w:rPr>
                <w:sz w:val="18"/>
                <w:szCs w:val="18"/>
              </w:rPr>
            </w:pPr>
            <w:r w:rsidRPr="00857B05">
              <w:rPr>
                <w:sz w:val="18"/>
                <w:szCs w:val="18"/>
              </w:rPr>
              <w:t>BR</w:t>
            </w:r>
          </w:p>
        </w:tc>
      </w:tr>
    </w:tbl>
    <w:p w14:paraId="7A7028FE" w14:textId="77777777" w:rsidR="00857B05" w:rsidRDefault="00857B05" w:rsidP="00857B05"/>
    <w:p w14:paraId="76C1C799" w14:textId="77777777" w:rsidR="000B3DC4" w:rsidRPr="000B3DC4" w:rsidRDefault="000B3DC4">
      <w:pPr>
        <w:rPr>
          <w:rFonts w:asciiTheme="majorHAnsi" w:eastAsiaTheme="majorEastAsia" w:hAnsiTheme="majorHAnsi" w:cstheme="majorBidi"/>
          <w:color w:val="2F5496" w:themeColor="accent1" w:themeShade="BF"/>
          <w:sz w:val="26"/>
          <w:szCs w:val="26"/>
        </w:rPr>
      </w:pPr>
    </w:p>
    <w:sectPr w:rsidR="000B3DC4" w:rsidRPr="000B3DC4" w:rsidSect="00380B57">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015EC" w14:textId="77777777" w:rsidR="00486421" w:rsidRDefault="00486421" w:rsidP="00C21F9B">
      <w:pPr>
        <w:spacing w:after="0" w:line="240" w:lineRule="auto"/>
      </w:pPr>
      <w:r>
        <w:separator/>
      </w:r>
    </w:p>
  </w:endnote>
  <w:endnote w:type="continuationSeparator" w:id="0">
    <w:p w14:paraId="65824098" w14:textId="77777777" w:rsidR="00486421" w:rsidRDefault="00486421" w:rsidP="00C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Pro">
    <w:altName w:val="Calibri"/>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861103"/>
      <w:docPartObj>
        <w:docPartGallery w:val="Page Numbers (Bottom of Page)"/>
        <w:docPartUnique/>
      </w:docPartObj>
    </w:sdtPr>
    <w:sdtContent>
      <w:p w14:paraId="1DE1BFEE" w14:textId="19FA4425" w:rsidR="00C21F9B" w:rsidRDefault="00C21F9B">
        <w:pPr>
          <w:pStyle w:val="Piedepgina"/>
          <w:jc w:val="center"/>
        </w:pPr>
        <w:r>
          <w:fldChar w:fldCharType="begin"/>
        </w:r>
        <w:r>
          <w:instrText>PAGE   \* MERGEFORMAT</w:instrText>
        </w:r>
        <w:r>
          <w:fldChar w:fldCharType="separate"/>
        </w:r>
        <w:r>
          <w:rPr>
            <w:lang w:val="es-ES"/>
          </w:rPr>
          <w:t>2</w:t>
        </w:r>
        <w:r>
          <w:fldChar w:fldCharType="end"/>
        </w:r>
      </w:p>
    </w:sdtContent>
  </w:sdt>
  <w:p w14:paraId="5B23E55F" w14:textId="77777777" w:rsidR="00C21F9B" w:rsidRDefault="00C21F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3B20C" w14:textId="77777777" w:rsidR="00486421" w:rsidRDefault="00486421" w:rsidP="00C21F9B">
      <w:pPr>
        <w:spacing w:after="0" w:line="240" w:lineRule="auto"/>
      </w:pPr>
      <w:r>
        <w:separator/>
      </w:r>
    </w:p>
  </w:footnote>
  <w:footnote w:type="continuationSeparator" w:id="0">
    <w:p w14:paraId="0CE03862" w14:textId="77777777" w:rsidR="00486421" w:rsidRDefault="00486421" w:rsidP="00C2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AE43" w14:textId="5A5B7BBA" w:rsidR="00C21F9B" w:rsidRDefault="00C21F9B">
    <w:pPr>
      <w:pStyle w:val="Encabezado"/>
    </w:pPr>
    <w:r>
      <w:rPr>
        <w:noProof/>
      </w:rPr>
      <w:drawing>
        <wp:anchor distT="0" distB="0" distL="0" distR="0" simplePos="0" relativeHeight="251659264" behindDoc="1" locked="0" layoutInCell="1" allowOverlap="1" wp14:anchorId="02A66438" wp14:editId="03A38704">
          <wp:simplePos x="0" y="0"/>
          <wp:positionH relativeFrom="margin">
            <wp:align>left</wp:align>
          </wp:positionH>
          <wp:positionV relativeFrom="page">
            <wp:posOffset>267970</wp:posOffset>
          </wp:positionV>
          <wp:extent cx="2600005" cy="410961"/>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600005" cy="4109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61D"/>
    <w:multiLevelType w:val="hybridMultilevel"/>
    <w:tmpl w:val="AF1087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AD4C94"/>
    <w:multiLevelType w:val="hybridMultilevel"/>
    <w:tmpl w:val="FB8CB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93691E"/>
    <w:multiLevelType w:val="multilevel"/>
    <w:tmpl w:val="0240BC8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776B7"/>
    <w:multiLevelType w:val="hybridMultilevel"/>
    <w:tmpl w:val="4D703A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C6F798F"/>
    <w:multiLevelType w:val="hybridMultilevel"/>
    <w:tmpl w:val="82CEA4BC"/>
    <w:lvl w:ilvl="0" w:tplc="4EDE0180">
      <w:numFmt w:val="bullet"/>
      <w:lvlText w:val="·"/>
      <w:lvlJc w:val="left"/>
      <w:pPr>
        <w:ind w:left="948" w:hanging="588"/>
      </w:pPr>
      <w:rPr>
        <w:rFonts w:ascii="Calibri Light" w:eastAsiaTheme="majorEastAsia"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DC962C5"/>
    <w:multiLevelType w:val="hybridMultilevel"/>
    <w:tmpl w:val="C0064DB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837434"/>
    <w:multiLevelType w:val="hybridMultilevel"/>
    <w:tmpl w:val="967811B6"/>
    <w:lvl w:ilvl="0" w:tplc="4EDE0180">
      <w:numFmt w:val="bullet"/>
      <w:lvlText w:val="·"/>
      <w:lvlJc w:val="left"/>
      <w:pPr>
        <w:ind w:left="1296" w:hanging="588"/>
      </w:pPr>
      <w:rPr>
        <w:rFonts w:ascii="Calibri Light" w:eastAsiaTheme="majorEastAsia" w:hAnsi="Calibri Light" w:cs="Calibri Light"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24FF772D"/>
    <w:multiLevelType w:val="hybridMultilevel"/>
    <w:tmpl w:val="1174CBE8"/>
    <w:lvl w:ilvl="0" w:tplc="4EDE0180">
      <w:numFmt w:val="bullet"/>
      <w:lvlText w:val="·"/>
      <w:lvlJc w:val="left"/>
      <w:pPr>
        <w:ind w:left="948" w:hanging="588"/>
      </w:pPr>
      <w:rPr>
        <w:rFonts w:ascii="Calibri Light" w:eastAsiaTheme="majorEastAsia"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BA6445D"/>
    <w:multiLevelType w:val="multilevel"/>
    <w:tmpl w:val="20CA275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15C4F3B"/>
    <w:multiLevelType w:val="hybridMultilevel"/>
    <w:tmpl w:val="FC726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2A639B4"/>
    <w:multiLevelType w:val="hybridMultilevel"/>
    <w:tmpl w:val="EC3A12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A3A1350"/>
    <w:multiLevelType w:val="hybridMultilevel"/>
    <w:tmpl w:val="3DD218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AC84368"/>
    <w:multiLevelType w:val="hybridMultilevel"/>
    <w:tmpl w:val="61BE220A"/>
    <w:lvl w:ilvl="0" w:tplc="340A0001">
      <w:start w:val="1"/>
      <w:numFmt w:val="bullet"/>
      <w:lvlText w:val=""/>
      <w:lvlJc w:val="left"/>
      <w:pPr>
        <w:ind w:left="720" w:hanging="360"/>
      </w:pPr>
      <w:rPr>
        <w:rFonts w:ascii="Symbol" w:hAnsi="Symbol" w:hint="default"/>
      </w:rPr>
    </w:lvl>
    <w:lvl w:ilvl="1" w:tplc="340A0005">
      <w:start w:val="1"/>
      <w:numFmt w:val="bullet"/>
      <w:lvlText w:val=""/>
      <w:lvlJc w:val="left"/>
      <w:pPr>
        <w:ind w:left="1440" w:hanging="360"/>
      </w:pPr>
      <w:rPr>
        <w:rFonts w:ascii="Wingdings" w:hAnsi="Wingdings" w:hint="default"/>
      </w:rPr>
    </w:lvl>
    <w:lvl w:ilvl="2" w:tplc="340A0003">
      <w:start w:val="1"/>
      <w:numFmt w:val="bullet"/>
      <w:lvlText w:val="o"/>
      <w:lvlJc w:val="left"/>
      <w:pPr>
        <w:ind w:left="2160" w:hanging="360"/>
      </w:pPr>
      <w:rPr>
        <w:rFonts w:ascii="Courier New" w:hAnsi="Courier New" w:cs="Courier New"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867C14"/>
    <w:multiLevelType w:val="multilevel"/>
    <w:tmpl w:val="9BD4BE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1900E2"/>
    <w:multiLevelType w:val="hybridMultilevel"/>
    <w:tmpl w:val="F492202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021AD6"/>
    <w:multiLevelType w:val="hybridMultilevel"/>
    <w:tmpl w:val="59F43C1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7C94DCF"/>
    <w:multiLevelType w:val="hybridMultilevel"/>
    <w:tmpl w:val="8FE82F1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8FD0BFE"/>
    <w:multiLevelType w:val="hybridMultilevel"/>
    <w:tmpl w:val="44EEDA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C316710"/>
    <w:multiLevelType w:val="hybridMultilevel"/>
    <w:tmpl w:val="1A4C55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D1D472C"/>
    <w:multiLevelType w:val="hybridMultilevel"/>
    <w:tmpl w:val="617EA98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8B762F5"/>
    <w:multiLevelType w:val="hybridMultilevel"/>
    <w:tmpl w:val="25C41680"/>
    <w:lvl w:ilvl="0" w:tplc="4EDE0180">
      <w:numFmt w:val="bullet"/>
      <w:lvlText w:val="·"/>
      <w:lvlJc w:val="left"/>
      <w:pPr>
        <w:ind w:left="1308" w:hanging="588"/>
      </w:pPr>
      <w:rPr>
        <w:rFonts w:ascii="Calibri Light" w:eastAsiaTheme="majorEastAsia" w:hAnsi="Calibri Light" w:cs="Calibri Light"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03959391">
    <w:abstractNumId w:val="12"/>
  </w:num>
  <w:num w:numId="2" w16cid:durableId="1490707026">
    <w:abstractNumId w:val="11"/>
  </w:num>
  <w:num w:numId="3" w16cid:durableId="1254629053">
    <w:abstractNumId w:val="8"/>
  </w:num>
  <w:num w:numId="4" w16cid:durableId="2100058632">
    <w:abstractNumId w:val="17"/>
  </w:num>
  <w:num w:numId="5" w16cid:durableId="1394812313">
    <w:abstractNumId w:val="5"/>
  </w:num>
  <w:num w:numId="6" w16cid:durableId="643126357">
    <w:abstractNumId w:val="1"/>
  </w:num>
  <w:num w:numId="7" w16cid:durableId="657001406">
    <w:abstractNumId w:val="10"/>
  </w:num>
  <w:num w:numId="8" w16cid:durableId="1123037342">
    <w:abstractNumId w:val="18"/>
  </w:num>
  <w:num w:numId="9" w16cid:durableId="526993543">
    <w:abstractNumId w:val="9"/>
  </w:num>
  <w:num w:numId="10" w16cid:durableId="351079750">
    <w:abstractNumId w:val="15"/>
  </w:num>
  <w:num w:numId="11" w16cid:durableId="406150185">
    <w:abstractNumId w:val="19"/>
  </w:num>
  <w:num w:numId="12" w16cid:durableId="1823349126">
    <w:abstractNumId w:val="2"/>
  </w:num>
  <w:num w:numId="13" w16cid:durableId="610741276">
    <w:abstractNumId w:val="16"/>
  </w:num>
  <w:num w:numId="14" w16cid:durableId="165097638">
    <w:abstractNumId w:val="0"/>
  </w:num>
  <w:num w:numId="15" w16cid:durableId="751120885">
    <w:abstractNumId w:val="14"/>
  </w:num>
  <w:num w:numId="16" w16cid:durableId="1092050693">
    <w:abstractNumId w:val="3"/>
  </w:num>
  <w:num w:numId="17" w16cid:durableId="1059523508">
    <w:abstractNumId w:val="7"/>
  </w:num>
  <w:num w:numId="18" w16cid:durableId="162791500">
    <w:abstractNumId w:val="6"/>
  </w:num>
  <w:num w:numId="19" w16cid:durableId="335230666">
    <w:abstractNumId w:val="13"/>
  </w:num>
  <w:num w:numId="20" w16cid:durableId="1589388193">
    <w:abstractNumId w:val="4"/>
  </w:num>
  <w:num w:numId="21" w16cid:durableId="74425533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32"/>
    <w:rsid w:val="00000B4E"/>
    <w:rsid w:val="0000167F"/>
    <w:rsid w:val="00001707"/>
    <w:rsid w:val="000041B8"/>
    <w:rsid w:val="000138A3"/>
    <w:rsid w:val="000229E4"/>
    <w:rsid w:val="00047F52"/>
    <w:rsid w:val="0005295A"/>
    <w:rsid w:val="00056F8B"/>
    <w:rsid w:val="00063F1C"/>
    <w:rsid w:val="000657E2"/>
    <w:rsid w:val="00070429"/>
    <w:rsid w:val="000744A1"/>
    <w:rsid w:val="00076112"/>
    <w:rsid w:val="000765DB"/>
    <w:rsid w:val="0008189B"/>
    <w:rsid w:val="0008602F"/>
    <w:rsid w:val="000944C8"/>
    <w:rsid w:val="00096E8B"/>
    <w:rsid w:val="000A1E35"/>
    <w:rsid w:val="000A306A"/>
    <w:rsid w:val="000A7578"/>
    <w:rsid w:val="000B3223"/>
    <w:rsid w:val="000B3DC4"/>
    <w:rsid w:val="000B4319"/>
    <w:rsid w:val="000C142D"/>
    <w:rsid w:val="000C2DDD"/>
    <w:rsid w:val="000C3783"/>
    <w:rsid w:val="000D3A9A"/>
    <w:rsid w:val="000D4233"/>
    <w:rsid w:val="000D4B81"/>
    <w:rsid w:val="000E152A"/>
    <w:rsid w:val="000E4FA0"/>
    <w:rsid w:val="000F02B0"/>
    <w:rsid w:val="000F1A33"/>
    <w:rsid w:val="0010061A"/>
    <w:rsid w:val="001028C5"/>
    <w:rsid w:val="00112534"/>
    <w:rsid w:val="001127F3"/>
    <w:rsid w:val="00115817"/>
    <w:rsid w:val="00115A52"/>
    <w:rsid w:val="001165A6"/>
    <w:rsid w:val="0013362D"/>
    <w:rsid w:val="00135CCB"/>
    <w:rsid w:val="00137585"/>
    <w:rsid w:val="00142096"/>
    <w:rsid w:val="001449ED"/>
    <w:rsid w:val="00145F2C"/>
    <w:rsid w:val="00152BAD"/>
    <w:rsid w:val="001654A5"/>
    <w:rsid w:val="00170D5D"/>
    <w:rsid w:val="001723C1"/>
    <w:rsid w:val="00172BCD"/>
    <w:rsid w:val="00184046"/>
    <w:rsid w:val="001849BC"/>
    <w:rsid w:val="00191B49"/>
    <w:rsid w:val="001A416C"/>
    <w:rsid w:val="001A6A6D"/>
    <w:rsid w:val="001B6993"/>
    <w:rsid w:val="001B69D6"/>
    <w:rsid w:val="001C073A"/>
    <w:rsid w:val="001C30F1"/>
    <w:rsid w:val="001D1747"/>
    <w:rsid w:val="001D3D94"/>
    <w:rsid w:val="001D7727"/>
    <w:rsid w:val="001D79C6"/>
    <w:rsid w:val="001E0CA6"/>
    <w:rsid w:val="001E5033"/>
    <w:rsid w:val="001F3204"/>
    <w:rsid w:val="001F3414"/>
    <w:rsid w:val="001F5511"/>
    <w:rsid w:val="001F790D"/>
    <w:rsid w:val="002002E7"/>
    <w:rsid w:val="00203608"/>
    <w:rsid w:val="00204F88"/>
    <w:rsid w:val="00207531"/>
    <w:rsid w:val="00211A5E"/>
    <w:rsid w:val="00211C7E"/>
    <w:rsid w:val="00223B0F"/>
    <w:rsid w:val="002255C5"/>
    <w:rsid w:val="00231B24"/>
    <w:rsid w:val="00235A26"/>
    <w:rsid w:val="00242709"/>
    <w:rsid w:val="00252325"/>
    <w:rsid w:val="002560CC"/>
    <w:rsid w:val="00256A7F"/>
    <w:rsid w:val="00264F70"/>
    <w:rsid w:val="00267F3E"/>
    <w:rsid w:val="00272FB0"/>
    <w:rsid w:val="002817B3"/>
    <w:rsid w:val="0028333F"/>
    <w:rsid w:val="00286D59"/>
    <w:rsid w:val="00286E47"/>
    <w:rsid w:val="00291B09"/>
    <w:rsid w:val="0029539E"/>
    <w:rsid w:val="002A092F"/>
    <w:rsid w:val="002A5587"/>
    <w:rsid w:val="002A6592"/>
    <w:rsid w:val="002A77A3"/>
    <w:rsid w:val="002A79B4"/>
    <w:rsid w:val="002B02A2"/>
    <w:rsid w:val="002B3F5E"/>
    <w:rsid w:val="002B68EF"/>
    <w:rsid w:val="002C3531"/>
    <w:rsid w:val="002C38C3"/>
    <w:rsid w:val="002C65BD"/>
    <w:rsid w:val="002D2AEE"/>
    <w:rsid w:val="002D5DF7"/>
    <w:rsid w:val="002D7D40"/>
    <w:rsid w:val="002E0640"/>
    <w:rsid w:val="002E077F"/>
    <w:rsid w:val="002E7E89"/>
    <w:rsid w:val="002F1365"/>
    <w:rsid w:val="002F4C0C"/>
    <w:rsid w:val="003016EB"/>
    <w:rsid w:val="00302AE1"/>
    <w:rsid w:val="00304091"/>
    <w:rsid w:val="0030669F"/>
    <w:rsid w:val="0030696D"/>
    <w:rsid w:val="00310871"/>
    <w:rsid w:val="00310FB0"/>
    <w:rsid w:val="00312966"/>
    <w:rsid w:val="00312DDB"/>
    <w:rsid w:val="00315A98"/>
    <w:rsid w:val="003213D2"/>
    <w:rsid w:val="00324F64"/>
    <w:rsid w:val="0032781D"/>
    <w:rsid w:val="00330B6E"/>
    <w:rsid w:val="00331DFF"/>
    <w:rsid w:val="00332A98"/>
    <w:rsid w:val="00335656"/>
    <w:rsid w:val="00335B0A"/>
    <w:rsid w:val="00336CF7"/>
    <w:rsid w:val="00340A55"/>
    <w:rsid w:val="00342695"/>
    <w:rsid w:val="003458D2"/>
    <w:rsid w:val="00346EBE"/>
    <w:rsid w:val="00357FF7"/>
    <w:rsid w:val="00360D3C"/>
    <w:rsid w:val="003610F3"/>
    <w:rsid w:val="00362E6A"/>
    <w:rsid w:val="00373A48"/>
    <w:rsid w:val="003749F9"/>
    <w:rsid w:val="00380AF4"/>
    <w:rsid w:val="00380B57"/>
    <w:rsid w:val="003821D8"/>
    <w:rsid w:val="00383196"/>
    <w:rsid w:val="0039692F"/>
    <w:rsid w:val="003A2485"/>
    <w:rsid w:val="003A70BF"/>
    <w:rsid w:val="003B6D0A"/>
    <w:rsid w:val="003C37A0"/>
    <w:rsid w:val="003C3DC7"/>
    <w:rsid w:val="003C4D57"/>
    <w:rsid w:val="003C79A8"/>
    <w:rsid w:val="003D1494"/>
    <w:rsid w:val="003D2180"/>
    <w:rsid w:val="003D733F"/>
    <w:rsid w:val="003E5880"/>
    <w:rsid w:val="003E7BDB"/>
    <w:rsid w:val="003F1DC1"/>
    <w:rsid w:val="003F2267"/>
    <w:rsid w:val="003F3E55"/>
    <w:rsid w:val="003F4882"/>
    <w:rsid w:val="003F5813"/>
    <w:rsid w:val="003F6CCD"/>
    <w:rsid w:val="003F7C7C"/>
    <w:rsid w:val="004005A9"/>
    <w:rsid w:val="00403A68"/>
    <w:rsid w:val="00411091"/>
    <w:rsid w:val="004167FA"/>
    <w:rsid w:val="00422B40"/>
    <w:rsid w:val="00424E61"/>
    <w:rsid w:val="0043360F"/>
    <w:rsid w:val="00440293"/>
    <w:rsid w:val="0044431B"/>
    <w:rsid w:val="004547A4"/>
    <w:rsid w:val="00456B76"/>
    <w:rsid w:val="00462B2F"/>
    <w:rsid w:val="0046398E"/>
    <w:rsid w:val="00471E97"/>
    <w:rsid w:val="004725E5"/>
    <w:rsid w:val="004745F5"/>
    <w:rsid w:val="004756E2"/>
    <w:rsid w:val="0047621D"/>
    <w:rsid w:val="00482947"/>
    <w:rsid w:val="00484BDE"/>
    <w:rsid w:val="00485230"/>
    <w:rsid w:val="0048555A"/>
    <w:rsid w:val="00485E8F"/>
    <w:rsid w:val="00486421"/>
    <w:rsid w:val="00486C58"/>
    <w:rsid w:val="00496087"/>
    <w:rsid w:val="004968C3"/>
    <w:rsid w:val="00497D2E"/>
    <w:rsid w:val="004A3FC2"/>
    <w:rsid w:val="004B75AD"/>
    <w:rsid w:val="004C27D1"/>
    <w:rsid w:val="004C53B4"/>
    <w:rsid w:val="004C5669"/>
    <w:rsid w:val="004C7DB9"/>
    <w:rsid w:val="004D2AC6"/>
    <w:rsid w:val="004D3D86"/>
    <w:rsid w:val="004D3E9D"/>
    <w:rsid w:val="004E44DF"/>
    <w:rsid w:val="004E5C04"/>
    <w:rsid w:val="004F350A"/>
    <w:rsid w:val="004F3532"/>
    <w:rsid w:val="004F4A58"/>
    <w:rsid w:val="004F592F"/>
    <w:rsid w:val="005003BA"/>
    <w:rsid w:val="00520B37"/>
    <w:rsid w:val="005224B0"/>
    <w:rsid w:val="00522FDE"/>
    <w:rsid w:val="005310CD"/>
    <w:rsid w:val="00533BF5"/>
    <w:rsid w:val="0053713D"/>
    <w:rsid w:val="005511EF"/>
    <w:rsid w:val="005524EA"/>
    <w:rsid w:val="00563E12"/>
    <w:rsid w:val="00564D21"/>
    <w:rsid w:val="00566D32"/>
    <w:rsid w:val="0057062F"/>
    <w:rsid w:val="0057080A"/>
    <w:rsid w:val="005717DC"/>
    <w:rsid w:val="005721F5"/>
    <w:rsid w:val="00580116"/>
    <w:rsid w:val="00586BF1"/>
    <w:rsid w:val="005908FF"/>
    <w:rsid w:val="00590F34"/>
    <w:rsid w:val="005916BC"/>
    <w:rsid w:val="00593071"/>
    <w:rsid w:val="00597D78"/>
    <w:rsid w:val="005A43C6"/>
    <w:rsid w:val="005A6040"/>
    <w:rsid w:val="005A7D2E"/>
    <w:rsid w:val="005B233F"/>
    <w:rsid w:val="005B41AB"/>
    <w:rsid w:val="005B6661"/>
    <w:rsid w:val="005C3B81"/>
    <w:rsid w:val="005C4FC5"/>
    <w:rsid w:val="005C5EA3"/>
    <w:rsid w:val="005D2B66"/>
    <w:rsid w:val="005D3D7C"/>
    <w:rsid w:val="005D3F63"/>
    <w:rsid w:val="005D4F8E"/>
    <w:rsid w:val="005E06EA"/>
    <w:rsid w:val="005E4300"/>
    <w:rsid w:val="005F4F0E"/>
    <w:rsid w:val="005F538B"/>
    <w:rsid w:val="00601EBD"/>
    <w:rsid w:val="00607766"/>
    <w:rsid w:val="006100AA"/>
    <w:rsid w:val="00614AC0"/>
    <w:rsid w:val="00615392"/>
    <w:rsid w:val="006204AB"/>
    <w:rsid w:val="00625BBB"/>
    <w:rsid w:val="00627A80"/>
    <w:rsid w:val="00632757"/>
    <w:rsid w:val="0063279F"/>
    <w:rsid w:val="006366BF"/>
    <w:rsid w:val="00640EF2"/>
    <w:rsid w:val="006453B2"/>
    <w:rsid w:val="00655E1D"/>
    <w:rsid w:val="00661FD6"/>
    <w:rsid w:val="006626CE"/>
    <w:rsid w:val="00662B1E"/>
    <w:rsid w:val="00667C6E"/>
    <w:rsid w:val="0067183C"/>
    <w:rsid w:val="006721F3"/>
    <w:rsid w:val="00682808"/>
    <w:rsid w:val="00685240"/>
    <w:rsid w:val="00687DB2"/>
    <w:rsid w:val="006A0DFB"/>
    <w:rsid w:val="006A1A45"/>
    <w:rsid w:val="006A7C2D"/>
    <w:rsid w:val="006B4D2E"/>
    <w:rsid w:val="006C199C"/>
    <w:rsid w:val="006C6C82"/>
    <w:rsid w:val="006D19DC"/>
    <w:rsid w:val="006D3AB5"/>
    <w:rsid w:val="006D3E55"/>
    <w:rsid w:val="006E1F15"/>
    <w:rsid w:val="006E4896"/>
    <w:rsid w:val="006E5E48"/>
    <w:rsid w:val="006E6403"/>
    <w:rsid w:val="006F085C"/>
    <w:rsid w:val="006F24FF"/>
    <w:rsid w:val="006F5DAE"/>
    <w:rsid w:val="007006BD"/>
    <w:rsid w:val="00700FE1"/>
    <w:rsid w:val="007053A2"/>
    <w:rsid w:val="00707812"/>
    <w:rsid w:val="00712087"/>
    <w:rsid w:val="00721A0F"/>
    <w:rsid w:val="007225D4"/>
    <w:rsid w:val="00726E12"/>
    <w:rsid w:val="007277B5"/>
    <w:rsid w:val="00730A7B"/>
    <w:rsid w:val="00743850"/>
    <w:rsid w:val="00760042"/>
    <w:rsid w:val="00762AE3"/>
    <w:rsid w:val="0077211A"/>
    <w:rsid w:val="00773542"/>
    <w:rsid w:val="0077700A"/>
    <w:rsid w:val="007837E9"/>
    <w:rsid w:val="007843F6"/>
    <w:rsid w:val="00787C63"/>
    <w:rsid w:val="007911EE"/>
    <w:rsid w:val="007957E1"/>
    <w:rsid w:val="00795BD1"/>
    <w:rsid w:val="007A1C0F"/>
    <w:rsid w:val="007A5985"/>
    <w:rsid w:val="007A6E6B"/>
    <w:rsid w:val="007B03BD"/>
    <w:rsid w:val="007B3B22"/>
    <w:rsid w:val="007B5A53"/>
    <w:rsid w:val="007C1F90"/>
    <w:rsid w:val="007C2A78"/>
    <w:rsid w:val="007D1DA1"/>
    <w:rsid w:val="007D4260"/>
    <w:rsid w:val="007D4265"/>
    <w:rsid w:val="007D6D32"/>
    <w:rsid w:val="007E0A6B"/>
    <w:rsid w:val="007E6018"/>
    <w:rsid w:val="007F033F"/>
    <w:rsid w:val="007F4D43"/>
    <w:rsid w:val="007F6928"/>
    <w:rsid w:val="007F6B21"/>
    <w:rsid w:val="007F7B44"/>
    <w:rsid w:val="00811397"/>
    <w:rsid w:val="00813083"/>
    <w:rsid w:val="00813869"/>
    <w:rsid w:val="00817612"/>
    <w:rsid w:val="008226FE"/>
    <w:rsid w:val="00826542"/>
    <w:rsid w:val="0083778A"/>
    <w:rsid w:val="008409CE"/>
    <w:rsid w:val="0084173E"/>
    <w:rsid w:val="008470EC"/>
    <w:rsid w:val="00857B05"/>
    <w:rsid w:val="0086162C"/>
    <w:rsid w:val="00885B1B"/>
    <w:rsid w:val="00894DF9"/>
    <w:rsid w:val="008A1D84"/>
    <w:rsid w:val="008A3BAE"/>
    <w:rsid w:val="008A647D"/>
    <w:rsid w:val="008A77DC"/>
    <w:rsid w:val="008B06A2"/>
    <w:rsid w:val="008B3DA1"/>
    <w:rsid w:val="008B4AF3"/>
    <w:rsid w:val="008B5D34"/>
    <w:rsid w:val="008C6E13"/>
    <w:rsid w:val="008D4833"/>
    <w:rsid w:val="008D5770"/>
    <w:rsid w:val="008D6DEA"/>
    <w:rsid w:val="008E3D88"/>
    <w:rsid w:val="008F34D5"/>
    <w:rsid w:val="008F6E99"/>
    <w:rsid w:val="009009A6"/>
    <w:rsid w:val="00902411"/>
    <w:rsid w:val="00904B47"/>
    <w:rsid w:val="00921C13"/>
    <w:rsid w:val="00922049"/>
    <w:rsid w:val="009252EA"/>
    <w:rsid w:val="0092780C"/>
    <w:rsid w:val="00930EDE"/>
    <w:rsid w:val="0093621A"/>
    <w:rsid w:val="0094249B"/>
    <w:rsid w:val="00944821"/>
    <w:rsid w:val="009567E2"/>
    <w:rsid w:val="0096068E"/>
    <w:rsid w:val="009726C5"/>
    <w:rsid w:val="00984EBB"/>
    <w:rsid w:val="00996C9B"/>
    <w:rsid w:val="009A78FA"/>
    <w:rsid w:val="009B31FF"/>
    <w:rsid w:val="009B3914"/>
    <w:rsid w:val="009B39E7"/>
    <w:rsid w:val="009B6381"/>
    <w:rsid w:val="009C2522"/>
    <w:rsid w:val="009C2F8F"/>
    <w:rsid w:val="009C3368"/>
    <w:rsid w:val="009C397D"/>
    <w:rsid w:val="009C4406"/>
    <w:rsid w:val="009D2891"/>
    <w:rsid w:val="009D3060"/>
    <w:rsid w:val="009E0252"/>
    <w:rsid w:val="009E36C2"/>
    <w:rsid w:val="009F02B2"/>
    <w:rsid w:val="009F5AD8"/>
    <w:rsid w:val="00A00099"/>
    <w:rsid w:val="00A15051"/>
    <w:rsid w:val="00A165FC"/>
    <w:rsid w:val="00A21DC9"/>
    <w:rsid w:val="00A24175"/>
    <w:rsid w:val="00A351B7"/>
    <w:rsid w:val="00A3573C"/>
    <w:rsid w:val="00A4242F"/>
    <w:rsid w:val="00A432A0"/>
    <w:rsid w:val="00A43F7B"/>
    <w:rsid w:val="00A52F95"/>
    <w:rsid w:val="00A53B26"/>
    <w:rsid w:val="00A545FF"/>
    <w:rsid w:val="00A57AF9"/>
    <w:rsid w:val="00A65DB3"/>
    <w:rsid w:val="00A66CF4"/>
    <w:rsid w:val="00A71D30"/>
    <w:rsid w:val="00A73387"/>
    <w:rsid w:val="00A77C04"/>
    <w:rsid w:val="00A80C51"/>
    <w:rsid w:val="00A8224B"/>
    <w:rsid w:val="00A82419"/>
    <w:rsid w:val="00A846AA"/>
    <w:rsid w:val="00AA09E1"/>
    <w:rsid w:val="00AB5CF7"/>
    <w:rsid w:val="00AB5D59"/>
    <w:rsid w:val="00AB6ECC"/>
    <w:rsid w:val="00AB7DFA"/>
    <w:rsid w:val="00AC25CA"/>
    <w:rsid w:val="00AD1BA1"/>
    <w:rsid w:val="00AD267D"/>
    <w:rsid w:val="00AD2946"/>
    <w:rsid w:val="00AD2E1A"/>
    <w:rsid w:val="00AD5800"/>
    <w:rsid w:val="00AE0F6E"/>
    <w:rsid w:val="00AE1BCC"/>
    <w:rsid w:val="00AE53F0"/>
    <w:rsid w:val="00B06198"/>
    <w:rsid w:val="00B07F81"/>
    <w:rsid w:val="00B1057D"/>
    <w:rsid w:val="00B10EFC"/>
    <w:rsid w:val="00B14FE3"/>
    <w:rsid w:val="00B23EF7"/>
    <w:rsid w:val="00B304AC"/>
    <w:rsid w:val="00B3662D"/>
    <w:rsid w:val="00B479E1"/>
    <w:rsid w:val="00B61D17"/>
    <w:rsid w:val="00B76D41"/>
    <w:rsid w:val="00B77863"/>
    <w:rsid w:val="00B875E3"/>
    <w:rsid w:val="00B916DA"/>
    <w:rsid w:val="00B9311D"/>
    <w:rsid w:val="00B96FCA"/>
    <w:rsid w:val="00BA09D2"/>
    <w:rsid w:val="00BA21C5"/>
    <w:rsid w:val="00BA32DF"/>
    <w:rsid w:val="00BA34D7"/>
    <w:rsid w:val="00BA7C2D"/>
    <w:rsid w:val="00BB5E15"/>
    <w:rsid w:val="00BC0078"/>
    <w:rsid w:val="00BC0213"/>
    <w:rsid w:val="00BC0D6E"/>
    <w:rsid w:val="00BC77E0"/>
    <w:rsid w:val="00BC7D70"/>
    <w:rsid w:val="00BD23BF"/>
    <w:rsid w:val="00BD65F0"/>
    <w:rsid w:val="00BE2113"/>
    <w:rsid w:val="00BE47DE"/>
    <w:rsid w:val="00BE7472"/>
    <w:rsid w:val="00BF2EB7"/>
    <w:rsid w:val="00C03A39"/>
    <w:rsid w:val="00C046A5"/>
    <w:rsid w:val="00C05AD8"/>
    <w:rsid w:val="00C11C87"/>
    <w:rsid w:val="00C15242"/>
    <w:rsid w:val="00C21F9B"/>
    <w:rsid w:val="00C22598"/>
    <w:rsid w:val="00C24688"/>
    <w:rsid w:val="00C25BBC"/>
    <w:rsid w:val="00C27A5F"/>
    <w:rsid w:val="00C370C6"/>
    <w:rsid w:val="00C53208"/>
    <w:rsid w:val="00C61D9E"/>
    <w:rsid w:val="00C65E29"/>
    <w:rsid w:val="00C703E4"/>
    <w:rsid w:val="00C71FA0"/>
    <w:rsid w:val="00C8413E"/>
    <w:rsid w:val="00C9007E"/>
    <w:rsid w:val="00C92A54"/>
    <w:rsid w:val="00C933AB"/>
    <w:rsid w:val="00C96AB4"/>
    <w:rsid w:val="00CA5CE0"/>
    <w:rsid w:val="00CA7FA7"/>
    <w:rsid w:val="00CB7DC2"/>
    <w:rsid w:val="00CE38A1"/>
    <w:rsid w:val="00CE51A8"/>
    <w:rsid w:val="00CF6024"/>
    <w:rsid w:val="00D0616C"/>
    <w:rsid w:val="00D0725A"/>
    <w:rsid w:val="00D12DF0"/>
    <w:rsid w:val="00D209CA"/>
    <w:rsid w:val="00D23433"/>
    <w:rsid w:val="00D26DEC"/>
    <w:rsid w:val="00D3643F"/>
    <w:rsid w:val="00D4042B"/>
    <w:rsid w:val="00D410A3"/>
    <w:rsid w:val="00D47318"/>
    <w:rsid w:val="00D53DA2"/>
    <w:rsid w:val="00D54B0B"/>
    <w:rsid w:val="00D54DCB"/>
    <w:rsid w:val="00D57635"/>
    <w:rsid w:val="00D57FC9"/>
    <w:rsid w:val="00D60231"/>
    <w:rsid w:val="00D628E3"/>
    <w:rsid w:val="00D63803"/>
    <w:rsid w:val="00D71DB0"/>
    <w:rsid w:val="00D76562"/>
    <w:rsid w:val="00D80BF1"/>
    <w:rsid w:val="00D81E9E"/>
    <w:rsid w:val="00D93BE0"/>
    <w:rsid w:val="00D94189"/>
    <w:rsid w:val="00D97A12"/>
    <w:rsid w:val="00DA3F52"/>
    <w:rsid w:val="00DA5E1B"/>
    <w:rsid w:val="00DC4E3B"/>
    <w:rsid w:val="00DC7815"/>
    <w:rsid w:val="00DD02B2"/>
    <w:rsid w:val="00DD1C44"/>
    <w:rsid w:val="00DD400A"/>
    <w:rsid w:val="00DD4FC5"/>
    <w:rsid w:val="00DE3B30"/>
    <w:rsid w:val="00DE5135"/>
    <w:rsid w:val="00DE5E15"/>
    <w:rsid w:val="00DF7ED6"/>
    <w:rsid w:val="00E041E6"/>
    <w:rsid w:val="00E05B4B"/>
    <w:rsid w:val="00E07FA3"/>
    <w:rsid w:val="00E12175"/>
    <w:rsid w:val="00E21AD4"/>
    <w:rsid w:val="00E2520A"/>
    <w:rsid w:val="00E30684"/>
    <w:rsid w:val="00E325F4"/>
    <w:rsid w:val="00E4133D"/>
    <w:rsid w:val="00E42F91"/>
    <w:rsid w:val="00E52705"/>
    <w:rsid w:val="00E52F84"/>
    <w:rsid w:val="00E53A26"/>
    <w:rsid w:val="00E55486"/>
    <w:rsid w:val="00E621CE"/>
    <w:rsid w:val="00E634D2"/>
    <w:rsid w:val="00E67408"/>
    <w:rsid w:val="00E713D7"/>
    <w:rsid w:val="00E8066A"/>
    <w:rsid w:val="00EA2DD2"/>
    <w:rsid w:val="00EA36F3"/>
    <w:rsid w:val="00EA485E"/>
    <w:rsid w:val="00EA4B93"/>
    <w:rsid w:val="00EA6104"/>
    <w:rsid w:val="00EB1D0C"/>
    <w:rsid w:val="00EC1849"/>
    <w:rsid w:val="00EC1BFE"/>
    <w:rsid w:val="00EC5E57"/>
    <w:rsid w:val="00ED6879"/>
    <w:rsid w:val="00ED74E9"/>
    <w:rsid w:val="00EE1BDB"/>
    <w:rsid w:val="00EE2418"/>
    <w:rsid w:val="00EE5FEA"/>
    <w:rsid w:val="00EF3E76"/>
    <w:rsid w:val="00EF51A9"/>
    <w:rsid w:val="00EF6FC0"/>
    <w:rsid w:val="00F0000D"/>
    <w:rsid w:val="00F07DB6"/>
    <w:rsid w:val="00F11454"/>
    <w:rsid w:val="00F125A7"/>
    <w:rsid w:val="00F149BE"/>
    <w:rsid w:val="00F26226"/>
    <w:rsid w:val="00F27005"/>
    <w:rsid w:val="00F31117"/>
    <w:rsid w:val="00F442D8"/>
    <w:rsid w:val="00F44F26"/>
    <w:rsid w:val="00F5288E"/>
    <w:rsid w:val="00F55C5B"/>
    <w:rsid w:val="00F5614B"/>
    <w:rsid w:val="00F57487"/>
    <w:rsid w:val="00F62612"/>
    <w:rsid w:val="00F64CD8"/>
    <w:rsid w:val="00F738F3"/>
    <w:rsid w:val="00F73F50"/>
    <w:rsid w:val="00F80EE6"/>
    <w:rsid w:val="00F827AC"/>
    <w:rsid w:val="00F8651F"/>
    <w:rsid w:val="00F9178C"/>
    <w:rsid w:val="00F92927"/>
    <w:rsid w:val="00F94D6D"/>
    <w:rsid w:val="00F95254"/>
    <w:rsid w:val="00F97104"/>
    <w:rsid w:val="00F976D5"/>
    <w:rsid w:val="00FA3837"/>
    <w:rsid w:val="00FA4C66"/>
    <w:rsid w:val="00FA66A2"/>
    <w:rsid w:val="00FA7EF5"/>
    <w:rsid w:val="00FB66C6"/>
    <w:rsid w:val="00FB6C3D"/>
    <w:rsid w:val="00FC705C"/>
    <w:rsid w:val="00FC7EE0"/>
    <w:rsid w:val="00FD571A"/>
    <w:rsid w:val="00FE05FB"/>
    <w:rsid w:val="00FE1357"/>
    <w:rsid w:val="00FE5383"/>
    <w:rsid w:val="00FE7C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B98"/>
  <w15:docId w15:val="{58A45D13-E07E-4D87-AA9E-CD1A9D1B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1D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C2A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62B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6D32"/>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paragraph" w:styleId="Prrafodelista">
    <w:name w:val="List Paragraph"/>
    <w:basedOn w:val="Normal"/>
    <w:uiPriority w:val="34"/>
    <w:qFormat/>
    <w:rsid w:val="009567E2"/>
    <w:pPr>
      <w:ind w:left="720"/>
      <w:contextualSpacing/>
    </w:pPr>
  </w:style>
  <w:style w:type="paragraph" w:styleId="Ttulo">
    <w:name w:val="Title"/>
    <w:basedOn w:val="Normal"/>
    <w:next w:val="Normal"/>
    <w:link w:val="TtuloCar"/>
    <w:uiPriority w:val="10"/>
    <w:qFormat/>
    <w:rsid w:val="00331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1DFF"/>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331DF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331DFF"/>
    <w:pPr>
      <w:outlineLvl w:val="9"/>
    </w:pPr>
    <w:rPr>
      <w:kern w:val="0"/>
      <w:lang w:eastAsia="es-CL"/>
    </w:rPr>
  </w:style>
  <w:style w:type="paragraph" w:styleId="TDC2">
    <w:name w:val="toc 2"/>
    <w:basedOn w:val="Normal"/>
    <w:next w:val="Normal"/>
    <w:autoRedefine/>
    <w:uiPriority w:val="39"/>
    <w:unhideWhenUsed/>
    <w:rsid w:val="006626CE"/>
    <w:pPr>
      <w:tabs>
        <w:tab w:val="right" w:leader="dot" w:pos="8828"/>
      </w:tabs>
      <w:spacing w:after="100"/>
      <w:ind w:left="220"/>
    </w:pPr>
  </w:style>
  <w:style w:type="paragraph" w:styleId="TDC3">
    <w:name w:val="toc 3"/>
    <w:basedOn w:val="Normal"/>
    <w:next w:val="Normal"/>
    <w:autoRedefine/>
    <w:uiPriority w:val="39"/>
    <w:unhideWhenUsed/>
    <w:rsid w:val="00331DFF"/>
    <w:pPr>
      <w:spacing w:after="100"/>
      <w:ind w:left="440"/>
    </w:pPr>
  </w:style>
  <w:style w:type="character" w:styleId="Hipervnculo">
    <w:name w:val="Hyperlink"/>
    <w:basedOn w:val="Fuentedeprrafopredeter"/>
    <w:uiPriority w:val="99"/>
    <w:unhideWhenUsed/>
    <w:rsid w:val="00331DFF"/>
    <w:rPr>
      <w:color w:val="0563C1" w:themeColor="hyperlink"/>
      <w:u w:val="single"/>
    </w:rPr>
  </w:style>
  <w:style w:type="paragraph" w:styleId="TDC1">
    <w:name w:val="toc 1"/>
    <w:basedOn w:val="Normal"/>
    <w:next w:val="Normal"/>
    <w:autoRedefine/>
    <w:uiPriority w:val="39"/>
    <w:unhideWhenUsed/>
    <w:rsid w:val="00331DFF"/>
    <w:pPr>
      <w:spacing w:after="100"/>
    </w:pPr>
  </w:style>
  <w:style w:type="character" w:customStyle="1" w:styleId="Ttulo2Car">
    <w:name w:val="Título 2 Car"/>
    <w:basedOn w:val="Fuentedeprrafopredeter"/>
    <w:link w:val="Ttulo2"/>
    <w:uiPriority w:val="9"/>
    <w:rsid w:val="007C2A78"/>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C21F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F9B"/>
  </w:style>
  <w:style w:type="paragraph" w:styleId="Piedepgina">
    <w:name w:val="footer"/>
    <w:basedOn w:val="Normal"/>
    <w:link w:val="PiedepginaCar"/>
    <w:uiPriority w:val="99"/>
    <w:unhideWhenUsed/>
    <w:rsid w:val="00C21F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F9B"/>
  </w:style>
  <w:style w:type="paragraph" w:styleId="Textonotapie">
    <w:name w:val="footnote text"/>
    <w:basedOn w:val="Normal"/>
    <w:link w:val="TextonotapieCar"/>
    <w:uiPriority w:val="99"/>
    <w:semiHidden/>
    <w:unhideWhenUsed/>
    <w:rsid w:val="009448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4821"/>
    <w:rPr>
      <w:sz w:val="20"/>
      <w:szCs w:val="20"/>
    </w:rPr>
  </w:style>
  <w:style w:type="character" w:styleId="Refdenotaalpie">
    <w:name w:val="footnote reference"/>
    <w:basedOn w:val="Fuentedeprrafopredeter"/>
    <w:uiPriority w:val="99"/>
    <w:semiHidden/>
    <w:unhideWhenUsed/>
    <w:rsid w:val="00944821"/>
    <w:rPr>
      <w:vertAlign w:val="superscript"/>
    </w:rPr>
  </w:style>
  <w:style w:type="character" w:customStyle="1" w:styleId="Ttulo3Car">
    <w:name w:val="Título 3 Car"/>
    <w:basedOn w:val="Fuentedeprrafopredeter"/>
    <w:link w:val="Ttulo3"/>
    <w:uiPriority w:val="9"/>
    <w:rsid w:val="00662B1E"/>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semiHidden/>
    <w:unhideWhenUsed/>
    <w:rsid w:val="00EB1D0C"/>
    <w:rPr>
      <w:color w:val="605E5C"/>
      <w:shd w:val="clear" w:color="auto" w:fill="E1DFDD"/>
    </w:rPr>
  </w:style>
  <w:style w:type="paragraph" w:customStyle="1" w:styleId="xgmail-msolistparagraph">
    <w:name w:val="x_gmail-msolistparagraph"/>
    <w:basedOn w:val="Normal"/>
    <w:rsid w:val="008D6DEA"/>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6919">
      <w:bodyDiv w:val="1"/>
      <w:marLeft w:val="0"/>
      <w:marRight w:val="0"/>
      <w:marTop w:val="0"/>
      <w:marBottom w:val="0"/>
      <w:divBdr>
        <w:top w:val="none" w:sz="0" w:space="0" w:color="auto"/>
        <w:left w:val="none" w:sz="0" w:space="0" w:color="auto"/>
        <w:bottom w:val="none" w:sz="0" w:space="0" w:color="auto"/>
        <w:right w:val="none" w:sz="0" w:space="0" w:color="auto"/>
      </w:divBdr>
    </w:div>
    <w:div w:id="132145106">
      <w:bodyDiv w:val="1"/>
      <w:marLeft w:val="0"/>
      <w:marRight w:val="0"/>
      <w:marTop w:val="0"/>
      <w:marBottom w:val="0"/>
      <w:divBdr>
        <w:top w:val="none" w:sz="0" w:space="0" w:color="auto"/>
        <w:left w:val="none" w:sz="0" w:space="0" w:color="auto"/>
        <w:bottom w:val="none" w:sz="0" w:space="0" w:color="auto"/>
        <w:right w:val="none" w:sz="0" w:space="0" w:color="auto"/>
      </w:divBdr>
    </w:div>
    <w:div w:id="219948837">
      <w:bodyDiv w:val="1"/>
      <w:marLeft w:val="0"/>
      <w:marRight w:val="0"/>
      <w:marTop w:val="0"/>
      <w:marBottom w:val="0"/>
      <w:divBdr>
        <w:top w:val="none" w:sz="0" w:space="0" w:color="auto"/>
        <w:left w:val="none" w:sz="0" w:space="0" w:color="auto"/>
        <w:bottom w:val="none" w:sz="0" w:space="0" w:color="auto"/>
        <w:right w:val="none" w:sz="0" w:space="0" w:color="auto"/>
      </w:divBdr>
    </w:div>
    <w:div w:id="367148250">
      <w:bodyDiv w:val="1"/>
      <w:marLeft w:val="0"/>
      <w:marRight w:val="0"/>
      <w:marTop w:val="0"/>
      <w:marBottom w:val="0"/>
      <w:divBdr>
        <w:top w:val="none" w:sz="0" w:space="0" w:color="auto"/>
        <w:left w:val="none" w:sz="0" w:space="0" w:color="auto"/>
        <w:bottom w:val="none" w:sz="0" w:space="0" w:color="auto"/>
        <w:right w:val="none" w:sz="0" w:space="0" w:color="auto"/>
      </w:divBdr>
    </w:div>
    <w:div w:id="546995265">
      <w:bodyDiv w:val="1"/>
      <w:marLeft w:val="0"/>
      <w:marRight w:val="0"/>
      <w:marTop w:val="0"/>
      <w:marBottom w:val="0"/>
      <w:divBdr>
        <w:top w:val="none" w:sz="0" w:space="0" w:color="auto"/>
        <w:left w:val="none" w:sz="0" w:space="0" w:color="auto"/>
        <w:bottom w:val="none" w:sz="0" w:space="0" w:color="auto"/>
        <w:right w:val="none" w:sz="0" w:space="0" w:color="auto"/>
      </w:divBdr>
    </w:div>
    <w:div w:id="597324302">
      <w:bodyDiv w:val="1"/>
      <w:marLeft w:val="0"/>
      <w:marRight w:val="0"/>
      <w:marTop w:val="0"/>
      <w:marBottom w:val="0"/>
      <w:divBdr>
        <w:top w:val="none" w:sz="0" w:space="0" w:color="auto"/>
        <w:left w:val="none" w:sz="0" w:space="0" w:color="auto"/>
        <w:bottom w:val="none" w:sz="0" w:space="0" w:color="auto"/>
        <w:right w:val="none" w:sz="0" w:space="0" w:color="auto"/>
      </w:divBdr>
    </w:div>
    <w:div w:id="848760160">
      <w:bodyDiv w:val="1"/>
      <w:marLeft w:val="0"/>
      <w:marRight w:val="0"/>
      <w:marTop w:val="0"/>
      <w:marBottom w:val="0"/>
      <w:divBdr>
        <w:top w:val="none" w:sz="0" w:space="0" w:color="auto"/>
        <w:left w:val="none" w:sz="0" w:space="0" w:color="auto"/>
        <w:bottom w:val="none" w:sz="0" w:space="0" w:color="auto"/>
        <w:right w:val="none" w:sz="0" w:space="0" w:color="auto"/>
      </w:divBdr>
    </w:div>
    <w:div w:id="883254991">
      <w:bodyDiv w:val="1"/>
      <w:marLeft w:val="0"/>
      <w:marRight w:val="0"/>
      <w:marTop w:val="0"/>
      <w:marBottom w:val="0"/>
      <w:divBdr>
        <w:top w:val="none" w:sz="0" w:space="0" w:color="auto"/>
        <w:left w:val="none" w:sz="0" w:space="0" w:color="auto"/>
        <w:bottom w:val="none" w:sz="0" w:space="0" w:color="auto"/>
        <w:right w:val="none" w:sz="0" w:space="0" w:color="auto"/>
      </w:divBdr>
    </w:div>
    <w:div w:id="1035693856">
      <w:bodyDiv w:val="1"/>
      <w:marLeft w:val="0"/>
      <w:marRight w:val="0"/>
      <w:marTop w:val="0"/>
      <w:marBottom w:val="0"/>
      <w:divBdr>
        <w:top w:val="none" w:sz="0" w:space="0" w:color="auto"/>
        <w:left w:val="none" w:sz="0" w:space="0" w:color="auto"/>
        <w:bottom w:val="none" w:sz="0" w:space="0" w:color="auto"/>
        <w:right w:val="none" w:sz="0" w:space="0" w:color="auto"/>
      </w:divBdr>
    </w:div>
    <w:div w:id="1274941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4D9F-5DCD-4F27-8148-FC8B0B4D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22439</TotalTime>
  <Pages>5</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Benavente</dc:creator>
  <cp:keywords/>
  <dc:description/>
  <cp:lastModifiedBy>Miguel Arata</cp:lastModifiedBy>
  <cp:revision>148</cp:revision>
  <dcterms:created xsi:type="dcterms:W3CDTF">2024-08-22T16:19:00Z</dcterms:created>
  <dcterms:modified xsi:type="dcterms:W3CDTF">2024-09-27T13:20:00Z</dcterms:modified>
</cp:coreProperties>
</file>